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botalex, </w:t>
      </w:r>
      <w:r w:rsidRPr="009815C5">
        <w:rPr>
          <w:rFonts w:ascii="Arial" w:hAnsi="Arial" w:cs="Arial"/>
          <w:sz w:val="24"/>
          <w:szCs w:val="24"/>
        </w:rPr>
        <w:t>7-окт-2016</w:t>
      </w:r>
    </w:p>
    <w:p w:rsidR="00183C4C" w:rsidRPr="009815C5" w:rsidRDefault="00183C4C" w:rsidP="009815C5">
      <w:pPr>
        <w:spacing w:before="120" w:after="120"/>
        <w:ind w:firstLine="454"/>
        <w:jc w:val="center"/>
        <w:rPr>
          <w:rFonts w:ascii="Arial" w:hAnsi="Arial" w:cs="Arial"/>
          <w:b/>
          <w:sz w:val="28"/>
          <w:szCs w:val="28"/>
        </w:rPr>
      </w:pPr>
      <w:r w:rsidRPr="009815C5">
        <w:rPr>
          <w:rFonts w:ascii="Arial" w:hAnsi="Arial" w:cs="Arial"/>
          <w:b/>
          <w:sz w:val="28"/>
          <w:szCs w:val="28"/>
        </w:rPr>
        <w:t>НУЖНА ЛИ ВАМ ПРИВИВКА ОТ ГРИППА?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Начну с того, что вакцины против различных инфекций отличаются по своей сов</w:t>
      </w:r>
      <w:r w:rsidRPr="009815C5">
        <w:rPr>
          <w:rFonts w:ascii="Arial" w:hAnsi="Arial" w:cs="Arial"/>
          <w:sz w:val="24"/>
          <w:szCs w:val="24"/>
        </w:rPr>
        <w:t>о</w:t>
      </w:r>
      <w:r w:rsidRPr="009815C5">
        <w:rPr>
          <w:rFonts w:ascii="Arial" w:hAnsi="Arial" w:cs="Arial"/>
          <w:sz w:val="24"/>
          <w:szCs w:val="24"/>
        </w:rPr>
        <w:t>купной эффективности и по показаниям. Многие прививки характеризуются высоча</w:t>
      </w:r>
      <w:r w:rsidRPr="009815C5">
        <w:rPr>
          <w:rFonts w:ascii="Arial" w:hAnsi="Arial" w:cs="Arial"/>
          <w:sz w:val="24"/>
          <w:szCs w:val="24"/>
        </w:rPr>
        <w:t>й</w:t>
      </w:r>
      <w:r w:rsidRPr="009815C5">
        <w:rPr>
          <w:rFonts w:ascii="Arial" w:hAnsi="Arial" w:cs="Arial"/>
          <w:sz w:val="24"/>
          <w:szCs w:val="24"/>
        </w:rPr>
        <w:t>шей безопасностью и эффективностью, а главное, предотвращают тяж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лые заболев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 xml:space="preserve">ния, сопровождающиеся высокой смертностью. </w:t>
      </w:r>
      <w:r w:rsidRPr="00F2006E">
        <w:rPr>
          <w:rFonts w:ascii="Arial" w:hAnsi="Arial" w:cs="Arial"/>
          <w:sz w:val="24"/>
          <w:szCs w:val="24"/>
          <w:shd w:val="clear" w:color="auto" w:fill="D9D9D9"/>
        </w:rPr>
        <w:t>К таковым относятся, например, вакц</w:t>
      </w:r>
      <w:r w:rsidRPr="00F2006E">
        <w:rPr>
          <w:rFonts w:ascii="Arial" w:hAnsi="Arial" w:cs="Arial"/>
          <w:sz w:val="24"/>
          <w:szCs w:val="24"/>
          <w:shd w:val="clear" w:color="auto" w:fill="D9D9D9"/>
        </w:rPr>
        <w:t>и</w:t>
      </w:r>
      <w:r w:rsidRPr="00F2006E">
        <w:rPr>
          <w:rFonts w:ascii="Arial" w:hAnsi="Arial" w:cs="Arial"/>
          <w:sz w:val="24"/>
          <w:szCs w:val="24"/>
          <w:shd w:val="clear" w:color="auto" w:fill="D9D9D9"/>
        </w:rPr>
        <w:t>на против гепатита В или прививка от дифтерии и столбняка – они рекомендованы практически всем и обусловливают многолетний иммунитет</w:t>
      </w:r>
      <w:r w:rsidRPr="009815C5">
        <w:rPr>
          <w:rFonts w:ascii="Arial" w:hAnsi="Arial" w:cs="Arial"/>
          <w:sz w:val="24"/>
          <w:szCs w:val="24"/>
        </w:rPr>
        <w:t xml:space="preserve"> у значительной части п</w:t>
      </w:r>
      <w:r w:rsidRPr="009815C5">
        <w:rPr>
          <w:rFonts w:ascii="Arial" w:hAnsi="Arial" w:cs="Arial"/>
          <w:sz w:val="24"/>
          <w:szCs w:val="24"/>
        </w:rPr>
        <w:t>о</w:t>
      </w:r>
      <w:r w:rsidRPr="009815C5">
        <w:rPr>
          <w:rFonts w:ascii="Arial" w:hAnsi="Arial" w:cs="Arial"/>
          <w:sz w:val="24"/>
          <w:szCs w:val="24"/>
        </w:rPr>
        <w:t>пуляции, что позволяет контролировать опасные эпидемии. Другие вакцины имеют значительные ограничения.</w:t>
      </w:r>
    </w:p>
    <w:p w:rsidR="00183C4C" w:rsidRDefault="00183C4C" w:rsidP="00F2006E">
      <w:pPr>
        <w:shd w:val="clear" w:color="auto" w:fill="FF9900"/>
        <w:spacing w:before="120" w:after="12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 xml:space="preserve">Вакцина против гриппа, в отличие от других прививок, формирует очень нестойкий иммунитет: через </w:t>
      </w:r>
      <w:r>
        <w:rPr>
          <w:rFonts w:ascii="Arial" w:hAnsi="Arial" w:cs="Arial"/>
          <w:sz w:val="24"/>
          <w:szCs w:val="24"/>
        </w:rPr>
        <w:t>6…10</w:t>
      </w:r>
      <w:r w:rsidRPr="009815C5">
        <w:rPr>
          <w:rFonts w:ascii="Arial" w:hAnsi="Arial" w:cs="Arial"/>
          <w:sz w:val="24"/>
          <w:szCs w:val="24"/>
        </w:rPr>
        <w:t xml:space="preserve"> месяцев вакцинные антитела падают ниже защитного уровня. Она рассчитана на краткосрочный В-клеточный иммунитет, тогда как перенес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нная гри</w:t>
      </w:r>
      <w:r w:rsidRPr="009815C5">
        <w:rPr>
          <w:rFonts w:ascii="Arial" w:hAnsi="Arial" w:cs="Arial"/>
          <w:sz w:val="24"/>
          <w:szCs w:val="24"/>
        </w:rPr>
        <w:t>п</w:t>
      </w:r>
      <w:r w:rsidRPr="009815C5">
        <w:rPr>
          <w:rFonts w:ascii="Arial" w:hAnsi="Arial" w:cs="Arial"/>
          <w:sz w:val="24"/>
          <w:szCs w:val="24"/>
        </w:rPr>
        <w:t xml:space="preserve">позная инфекция сопровождается выработкой практически пожизненного Т-клеточного иммунитета как против штамма, вызвавшего заболевание, так и против родственных ему возбудителей в пределах подтипа вируса. 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 xml:space="preserve">Кроме того, многие провакцинированные в сентябре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октябре, благополучно п</w:t>
      </w:r>
      <w:r w:rsidRPr="009815C5">
        <w:rPr>
          <w:rFonts w:ascii="Arial" w:hAnsi="Arial" w:cs="Arial"/>
          <w:sz w:val="24"/>
          <w:szCs w:val="24"/>
        </w:rPr>
        <w:t>е</w:t>
      </w:r>
      <w:r w:rsidRPr="009815C5">
        <w:rPr>
          <w:rFonts w:ascii="Arial" w:hAnsi="Arial" w:cs="Arial"/>
          <w:sz w:val="24"/>
          <w:szCs w:val="24"/>
        </w:rPr>
        <w:t>режив эпидемиологический пик зимой, з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>болевают гриппом поздней весной или даже летом, подхватывая шлейф уходящей эпидемии. Именно поэтому ВОЗ и фокусируется прежде всего на группах риска, чтобы защитить этих людей на время сезонной эпид</w:t>
      </w:r>
      <w:r w:rsidRPr="009815C5">
        <w:rPr>
          <w:rFonts w:ascii="Arial" w:hAnsi="Arial" w:cs="Arial"/>
          <w:sz w:val="24"/>
          <w:szCs w:val="24"/>
        </w:rPr>
        <w:t>е</w:t>
      </w:r>
      <w:r w:rsidRPr="009815C5">
        <w:rPr>
          <w:rFonts w:ascii="Arial" w:hAnsi="Arial" w:cs="Arial"/>
          <w:sz w:val="24"/>
          <w:szCs w:val="24"/>
        </w:rPr>
        <w:t>мии (в России пик заболеваемости гри</w:t>
      </w:r>
      <w:r w:rsidRPr="009815C5">
        <w:rPr>
          <w:rFonts w:ascii="Arial" w:hAnsi="Arial" w:cs="Arial"/>
          <w:sz w:val="24"/>
          <w:szCs w:val="24"/>
        </w:rPr>
        <w:t>п</w:t>
      </w:r>
      <w:r w:rsidRPr="009815C5">
        <w:rPr>
          <w:rFonts w:ascii="Arial" w:hAnsi="Arial" w:cs="Arial"/>
          <w:sz w:val="24"/>
          <w:szCs w:val="24"/>
        </w:rPr>
        <w:t xml:space="preserve">пом приходится на январь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февраль), тогда как поголовная вакцинация как цель не преследуется.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F2006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Всемирная организация здравоохранения (ВОЗ) рекомендует вакцинацию против гриппа прежде всего в группах риска, где инфекция представляет наибольшую опа</w:t>
      </w:r>
      <w:r w:rsidRPr="009815C5">
        <w:rPr>
          <w:rFonts w:ascii="Arial" w:hAnsi="Arial" w:cs="Arial"/>
          <w:sz w:val="24"/>
          <w:szCs w:val="24"/>
        </w:rPr>
        <w:t>с</w:t>
      </w:r>
      <w:r w:rsidRPr="009815C5">
        <w:rPr>
          <w:rFonts w:ascii="Arial" w:hAnsi="Arial" w:cs="Arial"/>
          <w:sz w:val="24"/>
          <w:szCs w:val="24"/>
        </w:rPr>
        <w:t>ность серь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зных осложнений:</w:t>
      </w:r>
    </w:p>
    <w:p w:rsidR="00183C4C" w:rsidRPr="009815C5" w:rsidRDefault="00183C4C" w:rsidP="00F2006E">
      <w:pPr>
        <w:numPr>
          <w:ilvl w:val="0"/>
          <w:numId w:val="1"/>
        </w:numPr>
        <w:shd w:val="clear" w:color="auto" w:fill="E0E0E0"/>
        <w:spacing w:after="0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беременным женщинам;</w:t>
      </w:r>
    </w:p>
    <w:p w:rsidR="00183C4C" w:rsidRPr="009815C5" w:rsidRDefault="00183C4C" w:rsidP="00F2006E">
      <w:pPr>
        <w:numPr>
          <w:ilvl w:val="0"/>
          <w:numId w:val="1"/>
        </w:numPr>
        <w:shd w:val="clear" w:color="auto" w:fill="E0E0E0"/>
        <w:spacing w:after="0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лицам 65 лет и старше;</w:t>
      </w:r>
    </w:p>
    <w:p w:rsidR="00183C4C" w:rsidRPr="009815C5" w:rsidRDefault="00183C4C" w:rsidP="00F2006E">
      <w:pPr>
        <w:numPr>
          <w:ilvl w:val="0"/>
          <w:numId w:val="1"/>
        </w:numPr>
        <w:shd w:val="clear" w:color="auto" w:fill="E0E0E0"/>
        <w:spacing w:after="0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детям от шести месяцев до пяти лет;</w:t>
      </w:r>
    </w:p>
    <w:p w:rsidR="00183C4C" w:rsidRPr="009815C5" w:rsidRDefault="00183C4C" w:rsidP="00F2006E">
      <w:pPr>
        <w:numPr>
          <w:ilvl w:val="0"/>
          <w:numId w:val="1"/>
        </w:numPr>
        <w:shd w:val="clear" w:color="auto" w:fill="E0E0E0"/>
        <w:spacing w:after="0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медработникам;</w:t>
      </w:r>
    </w:p>
    <w:p w:rsidR="00183C4C" w:rsidRPr="009815C5" w:rsidRDefault="00183C4C" w:rsidP="00F2006E">
      <w:pPr>
        <w:numPr>
          <w:ilvl w:val="0"/>
          <w:numId w:val="1"/>
        </w:numPr>
        <w:shd w:val="clear" w:color="auto" w:fill="E0E0E0"/>
        <w:spacing w:after="0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лицам с хроническими заболеваниями, хроническими заболеваниями л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гких, сердечной недостаточностью, почечной недостаточностью, сахарным диаб</w:t>
      </w:r>
      <w:r w:rsidRPr="009815C5">
        <w:rPr>
          <w:rFonts w:ascii="Arial" w:hAnsi="Arial" w:cs="Arial"/>
          <w:sz w:val="24"/>
          <w:szCs w:val="24"/>
        </w:rPr>
        <w:t>е</w:t>
      </w:r>
      <w:r w:rsidRPr="009815C5">
        <w:rPr>
          <w:rFonts w:ascii="Arial" w:hAnsi="Arial" w:cs="Arial"/>
          <w:sz w:val="24"/>
          <w:szCs w:val="24"/>
        </w:rPr>
        <w:t>том, с разли</w:t>
      </w:r>
      <w:r w:rsidRPr="009815C5">
        <w:rPr>
          <w:rFonts w:ascii="Arial" w:hAnsi="Arial" w:cs="Arial"/>
          <w:sz w:val="24"/>
          <w:szCs w:val="24"/>
        </w:rPr>
        <w:t>ч</w:t>
      </w:r>
      <w:r w:rsidRPr="009815C5">
        <w:rPr>
          <w:rFonts w:ascii="Arial" w:hAnsi="Arial" w:cs="Arial"/>
          <w:sz w:val="24"/>
          <w:szCs w:val="24"/>
        </w:rPr>
        <w:t>ными иммунодефицитными состояниями.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Прочим предлагается решать самостоятельно. Однако очевидно, что люди, не имеющие специального образования, недостаточно информированы для принятия осознанного решения, тогда как наши СМИ, а также сайты Минздрава и Роспотребна</w:t>
      </w:r>
      <w:r w:rsidRPr="009815C5">
        <w:rPr>
          <w:rFonts w:ascii="Arial" w:hAnsi="Arial" w:cs="Arial"/>
          <w:sz w:val="24"/>
          <w:szCs w:val="24"/>
        </w:rPr>
        <w:t>д</w:t>
      </w:r>
      <w:r w:rsidRPr="009815C5">
        <w:rPr>
          <w:rFonts w:ascii="Arial" w:hAnsi="Arial" w:cs="Arial"/>
          <w:sz w:val="24"/>
          <w:szCs w:val="24"/>
        </w:rPr>
        <w:t>зора всей необходимой взвешенной информации, на мой взгляд, не предоставляют.</w:t>
      </w:r>
    </w:p>
    <w:p w:rsidR="00183C4C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F2006E">
      <w:pPr>
        <w:shd w:val="clear" w:color="auto" w:fill="D9D9D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 xml:space="preserve">Важно понимать, что грипп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инфекция неоднородная: она вызывается нескольк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ми столь различающимися по антигенным свойствам возбудителями, что иммунитет против одного из них бесполезен против других. Поэтому вакцина против гриппа защ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щает только против тех штаммов вирусов, антигены которых содержит (чаще всего вакцина содержит три штамма).</w:t>
      </w:r>
    </w:p>
    <w:p w:rsidR="00183C4C" w:rsidRPr="009815C5" w:rsidRDefault="00183C4C" w:rsidP="00F2006E">
      <w:pPr>
        <w:shd w:val="clear" w:color="auto" w:fill="D9D9D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Она значительно менее эффективна против близкородственных штаммов и вовсе не работает против иных подтипов гриппа, которые тоже могут циркулировать.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Специалисты ВОЗ ежегодно прогнозируют наиболее актуальные штаммы гриппа, на что и ориентируется производитель, но, как и в прогнозе погоды, не всегда уда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тся попасть в яблочко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примерно в двух из десяти годов актуальные сезонные штаммы плохо или вовсе не совпадают с привитыми.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Желающим привиться обязательно следует напоминать, что эта прививка не з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>щищает напрямую от прочих ОРВИ, хотя опосредованно и облегчает их протекание за счет профилактики гриппа и его осложнений. Для родителей можно сформулировать так: из тр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шести ОРВИ (ОРЗ), которыми в норме переболевает каждую осень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з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му среднестатистический реб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нок, вакцинация против гриппа может предотвратить с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>мое опасное заболевание, а также, скорее всего, ещ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 один-два эпизода негриппо</w:t>
      </w:r>
      <w:r w:rsidRPr="009815C5">
        <w:rPr>
          <w:rFonts w:ascii="Arial" w:hAnsi="Arial" w:cs="Arial"/>
          <w:sz w:val="24"/>
          <w:szCs w:val="24"/>
        </w:rPr>
        <w:t>з</w:t>
      </w:r>
      <w:r w:rsidRPr="009815C5">
        <w:rPr>
          <w:rFonts w:ascii="Arial" w:hAnsi="Arial" w:cs="Arial"/>
          <w:sz w:val="24"/>
          <w:szCs w:val="24"/>
        </w:rPr>
        <w:t>ных ОРВИ = ОРЗ.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 качественных исследованиях показано, что привитые дети заболевают фебрил</w:t>
      </w:r>
      <w:r w:rsidRPr="009815C5">
        <w:rPr>
          <w:rFonts w:ascii="Arial" w:hAnsi="Arial" w:cs="Arial"/>
          <w:sz w:val="24"/>
          <w:szCs w:val="24"/>
        </w:rPr>
        <w:t>ь</w:t>
      </w:r>
      <w:r w:rsidRPr="009815C5">
        <w:rPr>
          <w:rFonts w:ascii="Arial" w:hAnsi="Arial" w:cs="Arial"/>
          <w:sz w:val="24"/>
          <w:szCs w:val="24"/>
        </w:rPr>
        <w:t>ными (то есть с высокой температурой) респираторными эпизодами на 13% реже, а е</w:t>
      </w:r>
      <w:r w:rsidRPr="009815C5">
        <w:rPr>
          <w:rFonts w:ascii="Arial" w:hAnsi="Arial" w:cs="Arial"/>
          <w:sz w:val="24"/>
          <w:szCs w:val="24"/>
        </w:rPr>
        <w:t>с</w:t>
      </w:r>
      <w:r w:rsidRPr="009815C5">
        <w:rPr>
          <w:rFonts w:ascii="Arial" w:hAnsi="Arial" w:cs="Arial"/>
          <w:sz w:val="24"/>
          <w:szCs w:val="24"/>
        </w:rPr>
        <w:t>ли прививку против гриппа сочетать с вакциной против пневмококков, такая забол</w:t>
      </w:r>
      <w:r w:rsidRPr="009815C5">
        <w:rPr>
          <w:rFonts w:ascii="Arial" w:hAnsi="Arial" w:cs="Arial"/>
          <w:sz w:val="24"/>
          <w:szCs w:val="24"/>
        </w:rPr>
        <w:t>е</w:t>
      </w:r>
      <w:r w:rsidRPr="009815C5">
        <w:rPr>
          <w:rFonts w:ascii="Arial" w:hAnsi="Arial" w:cs="Arial"/>
          <w:sz w:val="24"/>
          <w:szCs w:val="24"/>
        </w:rPr>
        <w:t>ваемость снижается на 24%.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 xml:space="preserve">В общем и целом ежегодная вакцинация снижает госпитализацию по поводу гриппа детей в возрасте от 6 до 23 мес. на 75%, а смертность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на 41%.</w:t>
      </w:r>
    </w:p>
    <w:p w:rsidR="00183C4C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Реже у привитых развиваются и постгриппозные осложнения, например экссуд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 xml:space="preserve">тивный отит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на 23</w:t>
      </w:r>
      <w:r>
        <w:rPr>
          <w:rFonts w:ascii="Arial" w:hAnsi="Arial" w:cs="Arial"/>
          <w:sz w:val="24"/>
          <w:szCs w:val="24"/>
        </w:rPr>
        <w:t>-</w:t>
      </w:r>
      <w:r w:rsidRPr="009815C5">
        <w:rPr>
          <w:rFonts w:ascii="Arial" w:hAnsi="Arial" w:cs="Arial"/>
          <w:sz w:val="24"/>
          <w:szCs w:val="24"/>
        </w:rPr>
        <w:t>31%. Смертность привитых пожилых от внебольничной пневм</w:t>
      </w:r>
      <w:r w:rsidRPr="009815C5">
        <w:rPr>
          <w:rFonts w:ascii="Arial" w:hAnsi="Arial" w:cs="Arial"/>
          <w:sz w:val="24"/>
          <w:szCs w:val="24"/>
        </w:rPr>
        <w:t>о</w:t>
      </w:r>
      <w:r w:rsidRPr="009815C5">
        <w:rPr>
          <w:rFonts w:ascii="Arial" w:hAnsi="Arial" w:cs="Arial"/>
          <w:sz w:val="24"/>
          <w:szCs w:val="24"/>
        </w:rPr>
        <w:t xml:space="preserve">нии во время гриппозного сезона в два раза ниже по сравнению с непривитыми, что тоже связано с эффективностью вакцины против осложнений гриппа,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ещ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 один убед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тельный пример для групп риска.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 расч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т следует брать и другие частные обстоятельства.</w:t>
      </w:r>
      <w:r>
        <w:rPr>
          <w:rFonts w:ascii="Arial" w:hAnsi="Arial" w:cs="Arial"/>
          <w:sz w:val="24"/>
          <w:szCs w:val="24"/>
        </w:rPr>
        <w:t xml:space="preserve"> </w:t>
      </w:r>
      <w:r w:rsidRPr="009815C5">
        <w:rPr>
          <w:rFonts w:ascii="Arial" w:hAnsi="Arial" w:cs="Arial"/>
          <w:sz w:val="24"/>
          <w:szCs w:val="24"/>
        </w:rPr>
        <w:t>Например, если вы н</w:t>
      </w:r>
      <w:r w:rsidRPr="009815C5">
        <w:rPr>
          <w:rFonts w:ascii="Arial" w:hAnsi="Arial" w:cs="Arial"/>
          <w:sz w:val="24"/>
          <w:szCs w:val="24"/>
        </w:rPr>
        <w:t>о</w:t>
      </w:r>
      <w:r w:rsidRPr="009815C5">
        <w:rPr>
          <w:rFonts w:ascii="Arial" w:hAnsi="Arial" w:cs="Arial"/>
          <w:sz w:val="24"/>
          <w:szCs w:val="24"/>
        </w:rPr>
        <w:t>воиспеч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нные родители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привейтесь, чтобы не заразить малыша.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Вакцина может оказаться полезной и в том случае, если вы запланировали важную командировку или отдых зимой во время пика эпидемиологической активности гриппа.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 России зарегистрировано несколько противогриппозных вакцин от разных прои</w:t>
      </w:r>
      <w:r w:rsidRPr="009815C5">
        <w:rPr>
          <w:rFonts w:ascii="Arial" w:hAnsi="Arial" w:cs="Arial"/>
          <w:sz w:val="24"/>
          <w:szCs w:val="24"/>
        </w:rPr>
        <w:t>з</w:t>
      </w:r>
      <w:r w:rsidRPr="009815C5">
        <w:rPr>
          <w:rFonts w:ascii="Arial" w:hAnsi="Arial" w:cs="Arial"/>
          <w:sz w:val="24"/>
          <w:szCs w:val="24"/>
        </w:rPr>
        <w:t>водителей.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По национальному календарю и в декретированных контингентах по ОМС прив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вают отечественной вакциной. Впрочем, концентрация антигенов, на которые выраб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>тывается иммунитет, в ней втрое меньше той,</w:t>
      </w:r>
      <w:r w:rsidRPr="009815C5">
        <w:t xml:space="preserve"> </w:t>
      </w:r>
      <w:r w:rsidRPr="009815C5">
        <w:rPr>
          <w:rFonts w:ascii="Arial" w:hAnsi="Arial" w:cs="Arial"/>
          <w:sz w:val="24"/>
          <w:szCs w:val="24"/>
        </w:rPr>
        <w:t>что положена по международным ста</w:t>
      </w:r>
      <w:r w:rsidRPr="009815C5">
        <w:rPr>
          <w:rFonts w:ascii="Arial" w:hAnsi="Arial" w:cs="Arial"/>
          <w:sz w:val="24"/>
          <w:szCs w:val="24"/>
        </w:rPr>
        <w:t>н</w:t>
      </w:r>
      <w:r w:rsidRPr="009815C5">
        <w:rPr>
          <w:rFonts w:ascii="Arial" w:hAnsi="Arial" w:cs="Arial"/>
          <w:sz w:val="24"/>
          <w:szCs w:val="24"/>
        </w:rPr>
        <w:t xml:space="preserve">дартам,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5 мкг вместо 15 мкг. 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Эта уникальная формула нигде в мире не используется. Для того чтобы убедить потребителя в эффективности втрое развед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нного укола, производитель додумался добавлять в вакцину полиоксидоний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«иммуномодулятор», который якобы резко по</w:t>
      </w:r>
      <w:r w:rsidRPr="009815C5">
        <w:rPr>
          <w:rFonts w:ascii="Arial" w:hAnsi="Arial" w:cs="Arial"/>
          <w:sz w:val="24"/>
          <w:szCs w:val="24"/>
        </w:rPr>
        <w:t>д</w:t>
      </w:r>
      <w:r w:rsidRPr="009815C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гивает иммунитет.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 кавычки слово «иммуномодулятор» я взял по той причине, что никаких убед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тельных доказательств эффективности этой группы лекарств не существует, зато с</w:t>
      </w:r>
      <w:r w:rsidRPr="009815C5">
        <w:rPr>
          <w:rFonts w:ascii="Arial" w:hAnsi="Arial" w:cs="Arial"/>
          <w:sz w:val="24"/>
          <w:szCs w:val="24"/>
        </w:rPr>
        <w:t>у</w:t>
      </w:r>
      <w:r w:rsidRPr="009815C5">
        <w:rPr>
          <w:rFonts w:ascii="Arial" w:hAnsi="Arial" w:cs="Arial"/>
          <w:sz w:val="24"/>
          <w:szCs w:val="24"/>
        </w:rPr>
        <w:t>ществует ряд убедительных доказательств, что они не работают.</w:t>
      </w:r>
    </w:p>
    <w:p w:rsidR="00183C4C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Тем не менее в России фармрынок наводн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н «иммуномодуляторами», «иммун</w:t>
      </w:r>
      <w:r w:rsidRPr="009815C5">
        <w:rPr>
          <w:rFonts w:ascii="Arial" w:hAnsi="Arial" w:cs="Arial"/>
          <w:sz w:val="24"/>
          <w:szCs w:val="24"/>
        </w:rPr>
        <w:t>о</w:t>
      </w:r>
      <w:r w:rsidRPr="009815C5">
        <w:rPr>
          <w:rFonts w:ascii="Arial" w:hAnsi="Arial" w:cs="Arial"/>
          <w:sz w:val="24"/>
          <w:szCs w:val="24"/>
        </w:rPr>
        <w:t xml:space="preserve">стимуляторами», «индукторами интерферона» и прочими </w:t>
      </w:r>
      <w:r>
        <w:rPr>
          <w:rFonts w:ascii="Arial" w:hAnsi="Arial" w:cs="Arial"/>
          <w:sz w:val="24"/>
          <w:szCs w:val="24"/>
        </w:rPr>
        <w:t>панацеями</w:t>
      </w:r>
      <w:r w:rsidRPr="009815C5">
        <w:rPr>
          <w:rFonts w:ascii="Arial" w:hAnsi="Arial" w:cs="Arial"/>
          <w:sz w:val="24"/>
          <w:szCs w:val="24"/>
        </w:rPr>
        <w:t xml:space="preserve"> (на самом деле о</w:t>
      </w:r>
      <w:r w:rsidRPr="009815C5">
        <w:rPr>
          <w:rFonts w:ascii="Arial" w:hAnsi="Arial" w:cs="Arial"/>
          <w:sz w:val="24"/>
          <w:szCs w:val="24"/>
        </w:rPr>
        <w:t>т</w:t>
      </w:r>
      <w:r w:rsidRPr="009815C5">
        <w:rPr>
          <w:rFonts w:ascii="Arial" w:hAnsi="Arial" w:cs="Arial"/>
          <w:sz w:val="24"/>
          <w:szCs w:val="24"/>
        </w:rPr>
        <w:t xml:space="preserve">нюдь не новыми)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препаратами, активно применяемыми нашим многострадальных народом для профилактики и лечения ОРВИ и гриппа. Мне даже приходится сталк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ваться с врачами, которые эти «фуфломицины» своим пациентам назначают. Увы, в России, где фармрынок страшно коррумпирован, до</w:t>
      </w:r>
      <w:r w:rsidRPr="009815C5">
        <w:rPr>
          <w:rFonts w:ascii="Arial" w:hAnsi="Arial" w:cs="Arial"/>
          <w:sz w:val="24"/>
          <w:szCs w:val="24"/>
        </w:rPr>
        <w:t>к</w:t>
      </w:r>
      <w:r w:rsidRPr="009815C5">
        <w:rPr>
          <w:rFonts w:ascii="Arial" w:hAnsi="Arial" w:cs="Arial"/>
          <w:sz w:val="24"/>
          <w:szCs w:val="24"/>
        </w:rPr>
        <w:t>тор имеет полное юридическое право такие препараты прописывать и применять.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В странах с благополучным здравоохранением такие вопросы регулируются гора</w:t>
      </w:r>
      <w:r w:rsidRPr="009815C5">
        <w:rPr>
          <w:rFonts w:ascii="Arial" w:hAnsi="Arial" w:cs="Arial"/>
          <w:sz w:val="24"/>
          <w:szCs w:val="24"/>
        </w:rPr>
        <w:t>з</w:t>
      </w:r>
      <w:r w:rsidRPr="009815C5">
        <w:rPr>
          <w:rFonts w:ascii="Arial" w:hAnsi="Arial" w:cs="Arial"/>
          <w:sz w:val="24"/>
          <w:szCs w:val="24"/>
        </w:rPr>
        <w:t>до серь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знее, а потому никакие противопростудные «иммуномодуляторы» там не пр</w:t>
      </w:r>
      <w:r w:rsidRPr="009815C5">
        <w:rPr>
          <w:rFonts w:ascii="Arial" w:hAnsi="Arial" w:cs="Arial"/>
          <w:sz w:val="24"/>
          <w:szCs w:val="24"/>
        </w:rPr>
        <w:t>и</w:t>
      </w:r>
      <w:r w:rsidRPr="009815C5">
        <w:rPr>
          <w:rFonts w:ascii="Arial" w:hAnsi="Arial" w:cs="Arial"/>
          <w:sz w:val="24"/>
          <w:szCs w:val="24"/>
        </w:rPr>
        <w:t>меняются.</w:t>
      </w:r>
      <w:r>
        <w:rPr>
          <w:rFonts w:ascii="Arial" w:hAnsi="Arial" w:cs="Arial"/>
          <w:sz w:val="24"/>
          <w:szCs w:val="24"/>
        </w:rPr>
        <w:t xml:space="preserve"> </w:t>
      </w:r>
      <w:r w:rsidRPr="009815C5">
        <w:rPr>
          <w:rFonts w:ascii="Arial" w:hAnsi="Arial" w:cs="Arial"/>
          <w:sz w:val="24"/>
          <w:szCs w:val="24"/>
        </w:rPr>
        <w:t>Весь цивилизованный мир прививается вакциной, содержащей по 15 мкг к</w:t>
      </w:r>
      <w:r w:rsidRPr="009815C5">
        <w:rPr>
          <w:rFonts w:ascii="Arial" w:hAnsi="Arial" w:cs="Arial"/>
          <w:sz w:val="24"/>
          <w:szCs w:val="24"/>
        </w:rPr>
        <w:t>а</w:t>
      </w:r>
      <w:r w:rsidRPr="009815C5">
        <w:rPr>
          <w:rFonts w:ascii="Arial" w:hAnsi="Arial" w:cs="Arial"/>
          <w:sz w:val="24"/>
          <w:szCs w:val="24"/>
        </w:rPr>
        <w:t>ждого прививочного штамма, хотя это и втридорога.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Этот золотой стандарт на практике устанавливает минимально достаточную ко</w:t>
      </w:r>
      <w:r w:rsidRPr="009815C5">
        <w:rPr>
          <w:rFonts w:ascii="Arial" w:hAnsi="Arial" w:cs="Arial"/>
          <w:sz w:val="24"/>
          <w:szCs w:val="24"/>
        </w:rPr>
        <w:t>н</w:t>
      </w:r>
      <w:r w:rsidRPr="009815C5">
        <w:rPr>
          <w:rFonts w:ascii="Arial" w:hAnsi="Arial" w:cs="Arial"/>
          <w:sz w:val="24"/>
          <w:szCs w:val="24"/>
        </w:rPr>
        <w:t>центрацию антигена с уч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том неоднородности прививаемой популяции (по массе тела, по текущему состоянию иммунитета и т.п.) и далеко не всегда идеальной техники п</w:t>
      </w:r>
      <w:r w:rsidRPr="009815C5">
        <w:rPr>
          <w:rFonts w:ascii="Arial" w:hAnsi="Arial" w:cs="Arial"/>
          <w:sz w:val="24"/>
          <w:szCs w:val="24"/>
        </w:rPr>
        <w:t>о</w:t>
      </w:r>
      <w:r w:rsidRPr="009815C5">
        <w:rPr>
          <w:rFonts w:ascii="Arial" w:hAnsi="Arial" w:cs="Arial"/>
          <w:sz w:val="24"/>
          <w:szCs w:val="24"/>
        </w:rPr>
        <w:t>становки укола.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183C4C" w:rsidRPr="00C32AD3" w:rsidRDefault="00183C4C" w:rsidP="009815C5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C32AD3">
        <w:rPr>
          <w:rFonts w:ascii="Arial" w:hAnsi="Arial" w:cs="Arial"/>
          <w:i/>
          <w:sz w:val="24"/>
          <w:szCs w:val="24"/>
          <w:u w:val="single"/>
        </w:rPr>
        <w:t>В качестве резюме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 xml:space="preserve">1) Если вы или ваши родные относитесь к перечисленным группам риска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приве</w:t>
      </w:r>
      <w:r w:rsidRPr="009815C5">
        <w:rPr>
          <w:rFonts w:ascii="Arial" w:hAnsi="Arial" w:cs="Arial"/>
          <w:sz w:val="24"/>
          <w:szCs w:val="24"/>
        </w:rPr>
        <w:t>й</w:t>
      </w:r>
      <w:r w:rsidRPr="009815C5">
        <w:rPr>
          <w:rFonts w:ascii="Arial" w:hAnsi="Arial" w:cs="Arial"/>
          <w:sz w:val="24"/>
          <w:szCs w:val="24"/>
        </w:rPr>
        <w:t xml:space="preserve">тесь. 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>2) Если привиться нужно, а денег нет, воспользуйтесь бесплатной отечественной прививкой, ибо это лучше, чем ничего. Если деньги есть, выбирайте прививку, соде</w:t>
      </w:r>
      <w:r w:rsidRPr="009815C5">
        <w:rPr>
          <w:rFonts w:ascii="Arial" w:hAnsi="Arial" w:cs="Arial"/>
          <w:sz w:val="24"/>
          <w:szCs w:val="24"/>
        </w:rPr>
        <w:t>р</w:t>
      </w:r>
      <w:r w:rsidRPr="009815C5">
        <w:rPr>
          <w:rFonts w:ascii="Arial" w:hAnsi="Arial" w:cs="Arial"/>
          <w:sz w:val="24"/>
          <w:szCs w:val="24"/>
        </w:rPr>
        <w:t>жащую по 15 мкг гемагглютинина тр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 xml:space="preserve">х штаммов (читайте инструкцию). </w:t>
      </w:r>
    </w:p>
    <w:p w:rsidR="00183C4C" w:rsidRPr="009815C5" w:rsidRDefault="00183C4C" w:rsidP="009815C5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815C5">
        <w:rPr>
          <w:rFonts w:ascii="Arial" w:hAnsi="Arial" w:cs="Arial"/>
          <w:sz w:val="24"/>
          <w:szCs w:val="24"/>
        </w:rPr>
        <w:t xml:space="preserve">3) Если группы риска не про вас </w:t>
      </w:r>
      <w:r>
        <w:rPr>
          <w:rFonts w:ascii="Arial" w:hAnsi="Arial" w:cs="Arial"/>
          <w:sz w:val="24"/>
          <w:szCs w:val="24"/>
        </w:rPr>
        <w:t>–</w:t>
      </w:r>
      <w:r w:rsidRPr="009815C5">
        <w:rPr>
          <w:rFonts w:ascii="Arial" w:hAnsi="Arial" w:cs="Arial"/>
          <w:sz w:val="24"/>
          <w:szCs w:val="24"/>
        </w:rPr>
        <w:t xml:space="preserve"> решайте самостоятельно с уч</w:t>
      </w:r>
      <w:r>
        <w:rPr>
          <w:rFonts w:ascii="Arial" w:hAnsi="Arial" w:cs="Arial"/>
          <w:sz w:val="24"/>
          <w:szCs w:val="24"/>
        </w:rPr>
        <w:t>ё</w:t>
      </w:r>
      <w:r w:rsidRPr="009815C5">
        <w:rPr>
          <w:rFonts w:ascii="Arial" w:hAnsi="Arial" w:cs="Arial"/>
          <w:sz w:val="24"/>
          <w:szCs w:val="24"/>
        </w:rPr>
        <w:t>том всех обсто</w:t>
      </w:r>
      <w:r w:rsidRPr="009815C5">
        <w:rPr>
          <w:rFonts w:ascii="Arial" w:hAnsi="Arial" w:cs="Arial"/>
          <w:sz w:val="24"/>
          <w:szCs w:val="24"/>
        </w:rPr>
        <w:t>я</w:t>
      </w:r>
      <w:r w:rsidRPr="009815C5">
        <w:rPr>
          <w:rFonts w:ascii="Arial" w:hAnsi="Arial" w:cs="Arial"/>
          <w:sz w:val="24"/>
          <w:szCs w:val="24"/>
        </w:rPr>
        <w:t>тельств.</w:t>
      </w:r>
    </w:p>
    <w:sectPr w:rsidR="00183C4C" w:rsidRPr="009815C5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65A40"/>
    <w:multiLevelType w:val="hybridMultilevel"/>
    <w:tmpl w:val="0F5EE4BC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183C4C"/>
    <w:rsid w:val="00474A8E"/>
    <w:rsid w:val="004C3A93"/>
    <w:rsid w:val="004E7757"/>
    <w:rsid w:val="005067A0"/>
    <w:rsid w:val="00737483"/>
    <w:rsid w:val="00774503"/>
    <w:rsid w:val="009815C5"/>
    <w:rsid w:val="00987D9E"/>
    <w:rsid w:val="009A04C6"/>
    <w:rsid w:val="00A0239E"/>
    <w:rsid w:val="00A86F82"/>
    <w:rsid w:val="00BA098D"/>
    <w:rsid w:val="00BE234D"/>
    <w:rsid w:val="00C32AD3"/>
    <w:rsid w:val="00C623FD"/>
    <w:rsid w:val="00D80131"/>
    <w:rsid w:val="00E749DB"/>
    <w:rsid w:val="00F20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3</Pages>
  <Words>1021</Words>
  <Characters>5823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botalex, 7-окт-2016</dc:title>
  <dc:subject/>
  <dc:creator>stas</dc:creator>
  <cp:keywords/>
  <dc:description/>
  <cp:lastModifiedBy>user</cp:lastModifiedBy>
  <cp:revision>3</cp:revision>
  <dcterms:created xsi:type="dcterms:W3CDTF">2016-10-20T07:31:00Z</dcterms:created>
  <dcterms:modified xsi:type="dcterms:W3CDTF">2016-10-20T08:36:00Z</dcterms:modified>
</cp:coreProperties>
</file>