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5F6" w:rsidRPr="00053295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53295">
        <w:rPr>
          <w:rFonts w:ascii="Arial" w:hAnsi="Arial" w:cs="Arial"/>
          <w:b/>
          <w:bCs/>
          <w:color w:val="FF0000"/>
          <w:sz w:val="36"/>
          <w:szCs w:val="36"/>
        </w:rPr>
        <w:t>ЕДИНИЦЫ ИЗМЕРЕНИЙ</w:t>
      </w:r>
    </w:p>
    <w:p w:rsidR="008825F6" w:rsidRPr="00053295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53295">
        <w:rPr>
          <w:rFonts w:ascii="Arial" w:hAnsi="Arial" w:cs="Arial"/>
          <w:b/>
          <w:bCs/>
          <w:color w:val="FF0000"/>
          <w:sz w:val="36"/>
          <w:szCs w:val="36"/>
        </w:rPr>
        <w:t>И ИХ ПРЕОБРАЗОВАНИЕ</w:t>
      </w:r>
    </w:p>
    <w:p w:rsidR="008825F6" w:rsidRPr="0066350C" w:rsidRDefault="008825F6" w:rsidP="00F639F4">
      <w:pPr>
        <w:pStyle w:val="Heading9"/>
      </w:pPr>
      <w:r>
        <w:t>«</w:t>
      </w:r>
      <w:r w:rsidRPr="0066350C">
        <w:t>При изучении наук задачи полезнее правил</w:t>
      </w:r>
      <w:r>
        <w:t>»</w:t>
      </w:r>
    </w:p>
    <w:p w:rsidR="008825F6" w:rsidRPr="0066350C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bCs/>
          <w:iCs/>
        </w:rPr>
      </w:pPr>
      <w:r w:rsidRPr="0066350C">
        <w:rPr>
          <w:rFonts w:ascii="Arial" w:hAnsi="Arial" w:cs="Arial"/>
          <w:bCs/>
          <w:iCs/>
        </w:rPr>
        <w:t>И. Ньютон. «Всеобщая арифметика»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Несмотря на рекомендуемое использование международной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системы единиц (СИ), в научных работах можно встретить примеры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употребления разнообразн</w:t>
      </w:r>
      <w:r>
        <w:rPr>
          <w:rFonts w:ascii="Arial" w:hAnsi="Arial" w:cs="Arial"/>
          <w:sz w:val="24"/>
          <w:szCs w:val="24"/>
        </w:rPr>
        <w:t>ейши</w:t>
      </w:r>
      <w:r w:rsidRPr="003D55DB">
        <w:rPr>
          <w:rFonts w:ascii="Arial" w:hAnsi="Arial" w:cs="Arial"/>
          <w:sz w:val="24"/>
          <w:szCs w:val="24"/>
        </w:rPr>
        <w:t>х единиц измерения энергии, концентрации,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давления, частоты излучения и т.д. Поэтому нео</w:t>
      </w:r>
      <w:r w:rsidRPr="003D55DB">
        <w:rPr>
          <w:rFonts w:ascii="Arial" w:hAnsi="Arial" w:cs="Arial"/>
          <w:sz w:val="24"/>
          <w:szCs w:val="24"/>
        </w:rPr>
        <w:t>б</w:t>
      </w:r>
      <w:r w:rsidRPr="003D55DB">
        <w:rPr>
          <w:rFonts w:ascii="Arial" w:hAnsi="Arial" w:cs="Arial"/>
          <w:sz w:val="24"/>
          <w:szCs w:val="24"/>
        </w:rPr>
        <w:t xml:space="preserve">ходимо уметь пересчитывать </w:t>
      </w:r>
      <w:r>
        <w:rPr>
          <w:rFonts w:ascii="Arial" w:hAnsi="Arial" w:cs="Arial"/>
          <w:sz w:val="24"/>
          <w:szCs w:val="24"/>
        </w:rPr>
        <w:t xml:space="preserve">все эти </w:t>
      </w:r>
      <w:r w:rsidRPr="003D55DB">
        <w:rPr>
          <w:rFonts w:ascii="Arial" w:hAnsi="Arial" w:cs="Arial"/>
          <w:sz w:val="24"/>
          <w:szCs w:val="24"/>
        </w:rPr>
        <w:t>величины. Конечно, в спр</w:t>
      </w:r>
      <w:r w:rsidRPr="003D55DB">
        <w:rPr>
          <w:rFonts w:ascii="Arial" w:hAnsi="Arial" w:cs="Arial"/>
          <w:sz w:val="24"/>
          <w:szCs w:val="24"/>
        </w:rPr>
        <w:t>а</w:t>
      </w:r>
      <w:r w:rsidRPr="003D55DB">
        <w:rPr>
          <w:rFonts w:ascii="Arial" w:hAnsi="Arial" w:cs="Arial"/>
          <w:sz w:val="24"/>
          <w:szCs w:val="24"/>
        </w:rPr>
        <w:t>вочниках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приводятся коэффициенты перевода одних единиц в другие. 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такие коэффиц</w:t>
      </w:r>
      <w:r w:rsidRPr="003D55DB">
        <w:rPr>
          <w:rFonts w:ascii="Arial" w:hAnsi="Arial" w:cs="Arial"/>
          <w:sz w:val="24"/>
          <w:szCs w:val="24"/>
        </w:rPr>
        <w:t>и</w:t>
      </w:r>
      <w:r w:rsidRPr="003D55DB">
        <w:rPr>
          <w:rFonts w:ascii="Arial" w:hAnsi="Arial" w:cs="Arial"/>
          <w:sz w:val="24"/>
          <w:szCs w:val="24"/>
        </w:rPr>
        <w:t>енты можно найти не для всех случаев; кроме того, в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справочника</w:t>
      </w:r>
      <w:r>
        <w:rPr>
          <w:rFonts w:ascii="Arial" w:hAnsi="Arial" w:cs="Arial"/>
          <w:sz w:val="24"/>
          <w:szCs w:val="24"/>
        </w:rPr>
        <w:t>х могут быть опеча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ки и ошибки..</w:t>
      </w:r>
      <w:r w:rsidRPr="003D55DB">
        <w:rPr>
          <w:rFonts w:ascii="Arial" w:hAnsi="Arial" w:cs="Arial"/>
          <w:sz w:val="24"/>
          <w:szCs w:val="24"/>
        </w:rPr>
        <w:t>.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Как следует из эпиграфа (а в компетентности его автора сомневаться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не приходи</w:t>
      </w:r>
      <w:r w:rsidRPr="003D55DB">
        <w:rPr>
          <w:rFonts w:ascii="Arial" w:hAnsi="Arial" w:cs="Arial"/>
          <w:sz w:val="24"/>
          <w:szCs w:val="24"/>
        </w:rPr>
        <w:t>т</w:t>
      </w:r>
      <w:r w:rsidRPr="003D55DB">
        <w:rPr>
          <w:rFonts w:ascii="Arial" w:hAnsi="Arial" w:cs="Arial"/>
          <w:sz w:val="24"/>
          <w:szCs w:val="24"/>
        </w:rPr>
        <w:t>ся), именно решение задач, основанных на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реальных процессах, наиболее наглядно показывает, какие проблемы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могут встретиться и как с ними можно спра</w:t>
      </w:r>
      <w:r w:rsidRPr="003D55DB">
        <w:rPr>
          <w:rFonts w:ascii="Arial" w:hAnsi="Arial" w:cs="Arial"/>
          <w:sz w:val="24"/>
          <w:szCs w:val="24"/>
        </w:rPr>
        <w:t>в</w:t>
      </w:r>
      <w:r w:rsidRPr="003D55DB">
        <w:rPr>
          <w:rFonts w:ascii="Arial" w:hAnsi="Arial" w:cs="Arial"/>
          <w:sz w:val="24"/>
          <w:szCs w:val="24"/>
        </w:rPr>
        <w:t xml:space="preserve">ляться. 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8825F6" w:rsidRPr="0066350C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b/>
          <w:color w:val="0000FF"/>
          <w:sz w:val="28"/>
          <w:szCs w:val="28"/>
          <w:u w:val="single"/>
        </w:rPr>
      </w:pPr>
      <w:r w:rsidRPr="0066350C">
        <w:rPr>
          <w:rFonts w:ascii="Arial" w:hAnsi="Arial" w:cs="Arial"/>
          <w:b/>
          <w:bCs/>
          <w:color w:val="0000FF"/>
          <w:sz w:val="28"/>
          <w:szCs w:val="28"/>
          <w:u w:val="single"/>
        </w:rPr>
        <w:t xml:space="preserve">Задача </w:t>
      </w:r>
      <w:r w:rsidRPr="0066350C">
        <w:rPr>
          <w:rFonts w:ascii="Arial" w:hAnsi="Arial" w:cs="Arial"/>
          <w:b/>
          <w:color w:val="0000FF"/>
          <w:sz w:val="28"/>
          <w:szCs w:val="28"/>
          <w:u w:val="single"/>
        </w:rPr>
        <w:t>1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В тр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х учебных пособиях приведены три разные (и не сводящиеся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друг к другу!) формулы пересч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та концентраций в давления: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а) 1 моль/л = 1,22</w:t>
      </w:r>
      <w:r>
        <w:rPr>
          <w:rFonts w:ascii="Arial" w:hAnsi="Arial" w:cs="Arial"/>
          <w:sz w:val="24"/>
          <w:szCs w:val="24"/>
        </w:rPr>
        <w:t>*</w:t>
      </w:r>
      <w:r w:rsidRPr="003D55DB">
        <w:rPr>
          <w:rFonts w:ascii="Arial" w:hAnsi="Arial" w:cs="Arial"/>
          <w:sz w:val="24"/>
          <w:szCs w:val="24"/>
        </w:rPr>
        <w:t>10</w:t>
      </w:r>
      <w:r w:rsidRPr="00BA47D3">
        <w:rPr>
          <w:rFonts w:ascii="Arial" w:hAnsi="Arial" w:cs="Arial"/>
          <w:sz w:val="24"/>
          <w:szCs w:val="24"/>
          <w:vertAlign w:val="superscript"/>
        </w:rPr>
        <w:t>-4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iCs/>
          <w:sz w:val="24"/>
          <w:szCs w:val="24"/>
        </w:rPr>
        <w:t>Т</w:t>
      </w:r>
      <w:r w:rsidRPr="00BA47D3">
        <w:rPr>
          <w:rFonts w:ascii="Arial" w:hAnsi="Arial" w:cs="Arial"/>
          <w:iCs/>
          <w:sz w:val="24"/>
          <w:szCs w:val="24"/>
          <w:vertAlign w:val="superscript"/>
        </w:rPr>
        <w:t>-1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Па;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б) 1 Па = 1,2</w:t>
      </w:r>
      <w:r>
        <w:rPr>
          <w:rFonts w:ascii="Arial" w:hAnsi="Arial" w:cs="Arial"/>
          <w:sz w:val="24"/>
          <w:szCs w:val="24"/>
        </w:rPr>
        <w:t>*</w:t>
      </w:r>
      <w:r w:rsidRPr="003D55DB">
        <w:rPr>
          <w:rFonts w:ascii="Arial" w:hAnsi="Arial" w:cs="Arial"/>
          <w:sz w:val="24"/>
          <w:szCs w:val="24"/>
        </w:rPr>
        <w:t>10</w:t>
      </w:r>
      <w:r w:rsidRPr="00BA47D3">
        <w:rPr>
          <w:rFonts w:ascii="Arial" w:hAnsi="Arial" w:cs="Arial"/>
          <w:sz w:val="24"/>
          <w:szCs w:val="24"/>
          <w:vertAlign w:val="superscript"/>
        </w:rPr>
        <w:t>-4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iCs/>
          <w:sz w:val="24"/>
          <w:szCs w:val="24"/>
        </w:rPr>
        <w:t xml:space="preserve">М/Т </w:t>
      </w:r>
      <w:r w:rsidRPr="003D55DB">
        <w:rPr>
          <w:rFonts w:ascii="Arial" w:hAnsi="Arial" w:cs="Arial"/>
          <w:sz w:val="24"/>
          <w:szCs w:val="24"/>
        </w:rPr>
        <w:t xml:space="preserve">моль/л </w:t>
      </w:r>
      <w:r w:rsidRPr="003D55DB">
        <w:rPr>
          <w:rFonts w:ascii="Arial" w:hAnsi="Arial" w:cs="Arial"/>
          <w:iCs/>
          <w:sz w:val="24"/>
          <w:szCs w:val="24"/>
        </w:rPr>
        <w:t>(</w:t>
      </w:r>
      <w:r>
        <w:rPr>
          <w:rFonts w:ascii="Arial" w:hAnsi="Arial" w:cs="Arial"/>
          <w:iCs/>
          <w:sz w:val="24"/>
          <w:szCs w:val="24"/>
        </w:rPr>
        <w:t xml:space="preserve">здесь </w:t>
      </w:r>
      <w:r w:rsidRPr="003D55DB">
        <w:rPr>
          <w:rFonts w:ascii="Arial" w:hAnsi="Arial" w:cs="Arial"/>
          <w:iCs/>
          <w:sz w:val="24"/>
          <w:szCs w:val="24"/>
        </w:rPr>
        <w:t xml:space="preserve">М </w:t>
      </w:r>
      <w:r>
        <w:rPr>
          <w:rFonts w:ascii="Arial" w:hAnsi="Arial" w:cs="Arial"/>
          <w:iCs/>
          <w:sz w:val="24"/>
          <w:szCs w:val="24"/>
        </w:rPr>
        <w:t xml:space="preserve">– </w:t>
      </w:r>
      <w:r w:rsidRPr="003D55DB">
        <w:rPr>
          <w:rFonts w:ascii="Arial" w:hAnsi="Arial" w:cs="Arial"/>
          <w:sz w:val="24"/>
          <w:szCs w:val="24"/>
        </w:rPr>
        <w:t>молекулярная масса вещества);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в) </w:t>
      </w:r>
      <w:r w:rsidRPr="003D55DB">
        <w:rPr>
          <w:rFonts w:ascii="Arial" w:hAnsi="Arial" w:cs="Arial"/>
          <w:iCs/>
          <w:sz w:val="24"/>
          <w:szCs w:val="24"/>
        </w:rPr>
        <w:t xml:space="preserve">С </w:t>
      </w:r>
      <w:r w:rsidRPr="003D55DB">
        <w:rPr>
          <w:rFonts w:ascii="Arial" w:hAnsi="Arial" w:cs="Arial"/>
          <w:sz w:val="24"/>
          <w:szCs w:val="24"/>
        </w:rPr>
        <w:t>(моль/л) = 1,6</w:t>
      </w:r>
      <w:r>
        <w:rPr>
          <w:rFonts w:ascii="Arial" w:hAnsi="Arial" w:cs="Arial"/>
          <w:sz w:val="24"/>
          <w:szCs w:val="24"/>
        </w:rPr>
        <w:t>*</w:t>
      </w:r>
      <w:r w:rsidRPr="003D55DB">
        <w:rPr>
          <w:rFonts w:ascii="Arial" w:hAnsi="Arial" w:cs="Arial"/>
          <w:sz w:val="24"/>
          <w:szCs w:val="24"/>
        </w:rPr>
        <w:t>10</w:t>
      </w:r>
      <w:r w:rsidRPr="00BA47D3">
        <w:rPr>
          <w:rFonts w:ascii="Arial" w:hAnsi="Arial" w:cs="Arial"/>
          <w:sz w:val="24"/>
          <w:szCs w:val="24"/>
          <w:vertAlign w:val="superscript"/>
        </w:rPr>
        <w:t>-21</w:t>
      </w:r>
      <w:r w:rsidRPr="003D55DB">
        <w:rPr>
          <w:rFonts w:ascii="Arial" w:hAnsi="Arial" w:cs="Arial"/>
          <w:sz w:val="24"/>
          <w:szCs w:val="24"/>
        </w:rPr>
        <w:t xml:space="preserve"> Т</w:t>
      </w:r>
      <w:r w:rsidRPr="00BA47D3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р(торр).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Какая из этих формул правильная? Вывести формулы для пересч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та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давлений, выраженных в атмосферах (атм), в паскалях (Па) и в торрах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(торр или мм рт. ст.) в ко</w:t>
      </w:r>
      <w:r w:rsidRPr="003D55DB">
        <w:rPr>
          <w:rFonts w:ascii="Arial" w:hAnsi="Arial" w:cs="Arial"/>
          <w:sz w:val="24"/>
          <w:szCs w:val="24"/>
        </w:rPr>
        <w:t>н</w:t>
      </w:r>
      <w:r w:rsidRPr="003D55DB">
        <w:rPr>
          <w:rFonts w:ascii="Arial" w:hAnsi="Arial" w:cs="Arial"/>
          <w:sz w:val="24"/>
          <w:szCs w:val="24"/>
        </w:rPr>
        <w:t>центрации, выраженные в молях на литр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(моль/л), а также числом частиц в 1 см</w:t>
      </w:r>
      <w:r w:rsidRPr="00BA47D3">
        <w:rPr>
          <w:rFonts w:ascii="Arial" w:hAnsi="Arial" w:cs="Arial"/>
          <w:sz w:val="24"/>
          <w:szCs w:val="24"/>
          <w:vertAlign w:val="superscript"/>
        </w:rPr>
        <w:t>3</w:t>
      </w:r>
      <w:r w:rsidRPr="003D55DB">
        <w:rPr>
          <w:rFonts w:ascii="Arial" w:hAnsi="Arial" w:cs="Arial"/>
          <w:sz w:val="24"/>
          <w:szCs w:val="24"/>
        </w:rPr>
        <w:t xml:space="preserve"> (см</w:t>
      </w:r>
      <w:r w:rsidRPr="00BA47D3">
        <w:rPr>
          <w:rFonts w:ascii="Arial" w:hAnsi="Arial" w:cs="Arial"/>
          <w:sz w:val="24"/>
          <w:szCs w:val="24"/>
          <w:vertAlign w:val="superscript"/>
        </w:rPr>
        <w:t>-3</w:t>
      </w:r>
      <w:r w:rsidRPr="003D55DB">
        <w:rPr>
          <w:rFonts w:ascii="Arial" w:hAnsi="Arial" w:cs="Arial"/>
          <w:sz w:val="24"/>
          <w:szCs w:val="24"/>
        </w:rPr>
        <w:t xml:space="preserve">). 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8825F6" w:rsidRPr="00BA47D3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BA47D3">
        <w:rPr>
          <w:rFonts w:ascii="Arial" w:hAnsi="Arial" w:cs="Arial"/>
          <w:i/>
          <w:sz w:val="24"/>
          <w:szCs w:val="24"/>
          <w:u w:val="single"/>
        </w:rPr>
        <w:t>Р е ш е н и е</w:t>
      </w:r>
    </w:p>
    <w:p w:rsidR="008825F6" w:rsidRPr="003D55DB" w:rsidRDefault="008825F6" w:rsidP="00F639F4">
      <w:pPr>
        <w:pStyle w:val="BodyTextIndent"/>
      </w:pPr>
      <w:r w:rsidRPr="003D55DB">
        <w:t>Из первой формулы следует, что если нагревать сосуд</w:t>
      </w:r>
      <w:r>
        <w:t xml:space="preserve"> </w:t>
      </w:r>
      <w:r w:rsidRPr="003D55DB">
        <w:t>с постоя</w:t>
      </w:r>
      <w:r w:rsidRPr="003D55DB">
        <w:t>н</w:t>
      </w:r>
      <w:r w:rsidRPr="003D55DB">
        <w:t>ной концентрацией вещества (1 моль/л), то давление будет</w:t>
      </w:r>
      <w:r>
        <w:t xml:space="preserve"> </w:t>
      </w:r>
      <w:r w:rsidRPr="003D55DB">
        <w:t>снижаться, тогда как в действ</w:t>
      </w:r>
      <w:r w:rsidRPr="003D55DB">
        <w:t>и</w:t>
      </w:r>
      <w:r w:rsidRPr="003D55DB">
        <w:t>тельности оно повы</w:t>
      </w:r>
      <w:r>
        <w:t>сит</w:t>
      </w:r>
      <w:r w:rsidRPr="003D55DB">
        <w:t xml:space="preserve">ся. </w:t>
      </w:r>
      <w:r>
        <w:t>Значит</w:t>
      </w:r>
      <w:r w:rsidRPr="003D55DB">
        <w:t>,</w:t>
      </w:r>
      <w:r>
        <w:t xml:space="preserve"> </w:t>
      </w:r>
      <w:r w:rsidRPr="003D55DB">
        <w:t xml:space="preserve">формула неверна. Из формулы </w:t>
      </w:r>
      <w:r>
        <w:t>№2 видно</w:t>
      </w:r>
      <w:r w:rsidRPr="003D55DB">
        <w:t>, что концентрация</w:t>
      </w:r>
      <w:r>
        <w:t xml:space="preserve"> </w:t>
      </w:r>
      <w:r w:rsidRPr="003D55DB">
        <w:t>при данном давлении (1 Па) зависит не только от температуры</w:t>
      </w:r>
      <w:r>
        <w:t xml:space="preserve"> </w:t>
      </w:r>
      <w:r w:rsidRPr="003D55DB">
        <w:t>(</w:t>
      </w:r>
      <w:r>
        <w:t>ч</w:t>
      </w:r>
      <w:r w:rsidRPr="003D55DB">
        <w:t>то правильно), но и от м</w:t>
      </w:r>
      <w:r w:rsidRPr="003D55DB">
        <w:t>о</w:t>
      </w:r>
      <w:r w:rsidRPr="003D55DB">
        <w:t>лекулярной массы газа (</w:t>
      </w:r>
      <w:r>
        <w:t>что абсурд</w:t>
      </w:r>
      <w:r w:rsidRPr="003D55DB">
        <w:t>).</w:t>
      </w:r>
      <w:r>
        <w:t xml:space="preserve"> </w:t>
      </w:r>
      <w:r w:rsidRPr="003D55DB">
        <w:t>Так что первые две формулы о</w:t>
      </w:r>
      <w:r w:rsidRPr="003D55DB">
        <w:t>т</w:t>
      </w:r>
      <w:r w:rsidRPr="003D55DB">
        <w:t>броси</w:t>
      </w:r>
      <w:r>
        <w:t>м</w:t>
      </w:r>
      <w:r w:rsidRPr="003D55DB">
        <w:t xml:space="preserve"> без всяких расч</w:t>
      </w:r>
      <w:r>
        <w:t>ё</w:t>
      </w:r>
      <w:r w:rsidRPr="003D55DB">
        <w:t>тов.</w:t>
      </w:r>
      <w:r>
        <w:t xml:space="preserve"> </w:t>
      </w:r>
      <w:r w:rsidRPr="003D55DB">
        <w:t>Третья формула да</w:t>
      </w:r>
      <w:r>
        <w:t>ё</w:t>
      </w:r>
      <w:r w:rsidRPr="003D55DB">
        <w:t>т концентрацию, заниженную на 19 порядков! Действ</w:t>
      </w:r>
      <w:r w:rsidRPr="003D55DB">
        <w:t>и</w:t>
      </w:r>
      <w:r w:rsidRPr="003D55DB">
        <w:t>тельно,</w:t>
      </w:r>
      <w:r>
        <w:t xml:space="preserve"> </w:t>
      </w:r>
      <w:r w:rsidRPr="003D55DB">
        <w:t>1 моль газа при н</w:t>
      </w:r>
      <w:r>
        <w:t xml:space="preserve">. у. </w:t>
      </w:r>
      <w:r w:rsidRPr="003D55DB">
        <w:t>(1 атм, 273 К) имеет</w:t>
      </w:r>
      <w:r>
        <w:t xml:space="preserve"> </w:t>
      </w:r>
      <w:r w:rsidRPr="003D55DB">
        <w:t>объ</w:t>
      </w:r>
      <w:r>
        <w:t>ё</w:t>
      </w:r>
      <w:r w:rsidRPr="003D55DB">
        <w:t xml:space="preserve">м </w:t>
      </w:r>
      <w:smartTag w:uri="urn:schemas-microsoft-com:office:smarttags" w:element="metricconverter">
        <w:smartTagPr>
          <w:attr w:name="ProductID" w:val="22,4 л"/>
        </w:smartTagPr>
        <w:r w:rsidRPr="003D55DB">
          <w:t>22,4 л</w:t>
        </w:r>
      </w:smartTag>
      <w:r w:rsidRPr="003D55DB">
        <w:t>, поэтому ко</w:t>
      </w:r>
      <w:r w:rsidRPr="003D55DB">
        <w:t>н</w:t>
      </w:r>
      <w:r w:rsidRPr="003D55DB">
        <w:t>центрация газообразного вещества при давлении</w:t>
      </w:r>
      <w:r>
        <w:t xml:space="preserve"> </w:t>
      </w:r>
      <w:r w:rsidRPr="003D55DB">
        <w:t>1 атм соста</w:t>
      </w:r>
      <w:r w:rsidRPr="003D55DB">
        <w:t>в</w:t>
      </w:r>
      <w:r w:rsidRPr="003D55DB">
        <w:t xml:space="preserve">ляет </w:t>
      </w:r>
      <w:r>
        <w:t>около</w:t>
      </w:r>
      <w:r w:rsidRPr="003D55DB">
        <w:t xml:space="preserve"> 0,04 моль/л.</w:t>
      </w:r>
    </w:p>
    <w:p w:rsidR="008825F6" w:rsidRPr="00BA47D3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color w:val="0000FF"/>
          <w:sz w:val="24"/>
          <w:szCs w:val="24"/>
        </w:rPr>
      </w:pPr>
      <w:r w:rsidRPr="00BA47D3">
        <w:rPr>
          <w:rFonts w:ascii="Arial" w:hAnsi="Arial" w:cs="Arial"/>
          <w:color w:val="0000FF"/>
          <w:sz w:val="24"/>
          <w:szCs w:val="24"/>
        </w:rPr>
        <w:t>Итак, все три формулы оказались ошибочными! Как же правильно записать соо</w:t>
      </w:r>
      <w:r w:rsidRPr="00BA47D3">
        <w:rPr>
          <w:rFonts w:ascii="Arial" w:hAnsi="Arial" w:cs="Arial"/>
          <w:color w:val="0000FF"/>
          <w:sz w:val="24"/>
          <w:szCs w:val="24"/>
        </w:rPr>
        <w:t>т</w:t>
      </w:r>
      <w:r w:rsidRPr="00BA47D3">
        <w:rPr>
          <w:rFonts w:ascii="Arial" w:hAnsi="Arial" w:cs="Arial"/>
          <w:color w:val="0000FF"/>
          <w:sz w:val="24"/>
          <w:szCs w:val="24"/>
        </w:rPr>
        <w:t>ношения между концентрациями (С) и давлениями (р)?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3D55DB">
        <w:rPr>
          <w:rFonts w:ascii="Arial" w:hAnsi="Arial" w:cs="Arial"/>
          <w:sz w:val="24"/>
          <w:szCs w:val="24"/>
        </w:rPr>
        <w:t>чита</w:t>
      </w:r>
      <w:r>
        <w:rPr>
          <w:rFonts w:ascii="Arial" w:hAnsi="Arial" w:cs="Arial"/>
          <w:sz w:val="24"/>
          <w:szCs w:val="24"/>
        </w:rPr>
        <w:t>я</w:t>
      </w:r>
      <w:r w:rsidRPr="003D55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газ </w:t>
      </w:r>
      <w:r w:rsidRPr="003D55DB">
        <w:rPr>
          <w:rFonts w:ascii="Arial" w:hAnsi="Arial" w:cs="Arial"/>
          <w:sz w:val="24"/>
          <w:szCs w:val="24"/>
        </w:rPr>
        <w:t>идеальным, достаточно записать уравнение состояния</w:t>
      </w:r>
      <w:r>
        <w:rPr>
          <w:rFonts w:ascii="Arial" w:hAnsi="Arial" w:cs="Arial"/>
          <w:sz w:val="24"/>
          <w:szCs w:val="24"/>
        </w:rPr>
        <w:t xml:space="preserve"> </w:t>
      </w:r>
      <w:r w:rsidRPr="00BA47D3">
        <w:rPr>
          <w:rFonts w:ascii="Arial" w:hAnsi="Arial" w:cs="Arial"/>
          <w:b/>
          <w:iCs/>
          <w:sz w:val="24"/>
          <w:szCs w:val="24"/>
        </w:rPr>
        <w:t>pV = nRT</w:t>
      </w:r>
      <w:r>
        <w:rPr>
          <w:rFonts w:ascii="Arial" w:hAnsi="Arial" w:cs="Arial"/>
          <w:iCs/>
          <w:sz w:val="24"/>
          <w:szCs w:val="24"/>
        </w:rPr>
        <w:t>,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о</w:t>
      </w:r>
      <w:r w:rsidRPr="003D55DB">
        <w:rPr>
          <w:rFonts w:ascii="Arial" w:hAnsi="Arial" w:cs="Arial"/>
          <w:sz w:val="24"/>
          <w:szCs w:val="24"/>
        </w:rPr>
        <w:t>т</w:t>
      </w:r>
      <w:r w:rsidRPr="003D55DB">
        <w:rPr>
          <w:rFonts w:ascii="Arial" w:hAnsi="Arial" w:cs="Arial"/>
          <w:sz w:val="24"/>
          <w:szCs w:val="24"/>
        </w:rPr>
        <w:t xml:space="preserve">куда </w:t>
      </w:r>
      <w:r w:rsidRPr="003D55DB">
        <w:rPr>
          <w:rFonts w:ascii="Arial" w:hAnsi="Arial" w:cs="Arial"/>
          <w:iCs/>
          <w:sz w:val="24"/>
          <w:szCs w:val="24"/>
        </w:rPr>
        <w:t>С = p/</w:t>
      </w:r>
      <w:r>
        <w:rPr>
          <w:rFonts w:ascii="Arial" w:hAnsi="Arial" w:cs="Arial"/>
          <w:iCs/>
          <w:sz w:val="24"/>
          <w:szCs w:val="24"/>
        </w:rPr>
        <w:t>(</w:t>
      </w:r>
      <w:r w:rsidRPr="003D55DB">
        <w:rPr>
          <w:rFonts w:ascii="Arial" w:hAnsi="Arial" w:cs="Arial"/>
          <w:iCs/>
          <w:sz w:val="24"/>
          <w:szCs w:val="24"/>
        </w:rPr>
        <w:t xml:space="preserve">RT), </w:t>
      </w:r>
      <w:r w:rsidRPr="003D55DB">
        <w:rPr>
          <w:rFonts w:ascii="Arial" w:hAnsi="Arial" w:cs="Arial"/>
          <w:sz w:val="24"/>
          <w:szCs w:val="24"/>
        </w:rPr>
        <w:t xml:space="preserve">где </w:t>
      </w:r>
      <w:r w:rsidRPr="003D55DB">
        <w:rPr>
          <w:rFonts w:ascii="Arial" w:hAnsi="Arial" w:cs="Arial"/>
          <w:iCs/>
          <w:sz w:val="24"/>
          <w:szCs w:val="24"/>
        </w:rPr>
        <w:t xml:space="preserve">С = n/V. </w:t>
      </w:r>
      <w:r w:rsidRPr="003D55DB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для газовой постоянной </w:t>
      </w:r>
      <w:r w:rsidRPr="003D55DB">
        <w:rPr>
          <w:rFonts w:ascii="Arial" w:hAnsi="Arial" w:cs="Arial"/>
          <w:iCs/>
          <w:sz w:val="24"/>
          <w:szCs w:val="24"/>
        </w:rPr>
        <w:t xml:space="preserve">R </w:t>
      </w:r>
      <w:r w:rsidRPr="003D55DB">
        <w:rPr>
          <w:rFonts w:ascii="Arial" w:hAnsi="Arial" w:cs="Arial"/>
          <w:sz w:val="24"/>
          <w:szCs w:val="24"/>
        </w:rPr>
        <w:t>взять 0,082 л•атм/(моль•К), п</w:t>
      </w:r>
      <w:r w:rsidRPr="003D55DB">
        <w:rPr>
          <w:rFonts w:ascii="Arial" w:hAnsi="Arial" w:cs="Arial"/>
          <w:sz w:val="24"/>
          <w:szCs w:val="24"/>
        </w:rPr>
        <w:t>о</w:t>
      </w:r>
      <w:r w:rsidRPr="003D55DB">
        <w:rPr>
          <w:rFonts w:ascii="Arial" w:hAnsi="Arial" w:cs="Arial"/>
          <w:sz w:val="24"/>
          <w:szCs w:val="24"/>
        </w:rPr>
        <w:t>лучим формулу для расч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 xml:space="preserve">та </w:t>
      </w:r>
      <w:r w:rsidRPr="003D55DB">
        <w:rPr>
          <w:rFonts w:ascii="Arial" w:hAnsi="Arial" w:cs="Arial"/>
          <w:iCs/>
          <w:sz w:val="24"/>
          <w:szCs w:val="24"/>
        </w:rPr>
        <w:t xml:space="preserve">С </w:t>
      </w:r>
      <w:r>
        <w:rPr>
          <w:rFonts w:ascii="Arial" w:hAnsi="Arial" w:cs="Arial"/>
          <w:iCs/>
          <w:sz w:val="24"/>
          <w:szCs w:val="24"/>
        </w:rPr>
        <w:t>(</w:t>
      </w:r>
      <w:r w:rsidRPr="003D55DB">
        <w:rPr>
          <w:rFonts w:ascii="Arial" w:hAnsi="Arial" w:cs="Arial"/>
          <w:sz w:val="24"/>
          <w:szCs w:val="24"/>
        </w:rPr>
        <w:t>мол</w:t>
      </w:r>
      <w:r>
        <w:rPr>
          <w:rFonts w:ascii="Arial" w:hAnsi="Arial" w:cs="Arial"/>
          <w:sz w:val="24"/>
          <w:szCs w:val="24"/>
        </w:rPr>
        <w:t>ь*</w:t>
      </w:r>
      <w:r w:rsidRPr="003D55DB">
        <w:rPr>
          <w:rFonts w:ascii="Arial" w:hAnsi="Arial" w:cs="Arial"/>
          <w:sz w:val="24"/>
          <w:szCs w:val="24"/>
        </w:rPr>
        <w:t>л</w:t>
      </w:r>
      <w:r w:rsidRPr="00BA47D3">
        <w:rPr>
          <w:rFonts w:ascii="Arial" w:hAnsi="Arial" w:cs="Arial"/>
          <w:sz w:val="24"/>
          <w:szCs w:val="24"/>
          <w:vertAlign w:val="superscript"/>
        </w:rPr>
        <w:t>-1</w:t>
      </w:r>
      <w:r>
        <w:rPr>
          <w:rFonts w:ascii="Arial" w:hAnsi="Arial" w:cs="Arial"/>
          <w:sz w:val="24"/>
          <w:szCs w:val="24"/>
        </w:rPr>
        <w:t>)</w:t>
      </w:r>
      <w:r w:rsidRPr="003D55DB">
        <w:rPr>
          <w:rFonts w:ascii="Arial" w:hAnsi="Arial" w:cs="Arial"/>
          <w:sz w:val="24"/>
          <w:szCs w:val="24"/>
        </w:rPr>
        <w:t xml:space="preserve"> при известном давл</w:t>
      </w:r>
      <w:r w:rsidRPr="003D55DB">
        <w:rPr>
          <w:rFonts w:ascii="Arial" w:hAnsi="Arial" w:cs="Arial"/>
          <w:sz w:val="24"/>
          <w:szCs w:val="24"/>
        </w:rPr>
        <w:t>е</w:t>
      </w:r>
      <w:r w:rsidRPr="003D55DB">
        <w:rPr>
          <w:rFonts w:ascii="Arial" w:hAnsi="Arial" w:cs="Arial"/>
          <w:sz w:val="24"/>
          <w:szCs w:val="24"/>
        </w:rPr>
        <w:t>нии</w:t>
      </w:r>
      <w:r>
        <w:rPr>
          <w:rFonts w:ascii="Arial" w:hAnsi="Arial" w:cs="Arial"/>
          <w:sz w:val="24"/>
          <w:szCs w:val="24"/>
        </w:rPr>
        <w:t xml:space="preserve"> (атм)</w:t>
      </w:r>
      <w:r w:rsidRPr="003D55DB">
        <w:rPr>
          <w:rFonts w:ascii="Arial" w:hAnsi="Arial" w:cs="Arial"/>
          <w:sz w:val="24"/>
          <w:szCs w:val="24"/>
        </w:rPr>
        <w:t>:</w:t>
      </w:r>
    </w:p>
    <w:p w:rsidR="008825F6" w:rsidRPr="00BA47D3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BA47D3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4pt;height:36.6pt">
            <v:imagedata r:id="rId4" o:title="" gain="69719f" blacklevel="-7864f"/>
          </v:shape>
        </w:pic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(П.1.1)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Из этой формулы легко получить обратную </w:t>
      </w:r>
      <w:r>
        <w:rPr>
          <w:rFonts w:ascii="Arial" w:hAnsi="Arial" w:cs="Arial"/>
          <w:iCs/>
          <w:sz w:val="24"/>
          <w:szCs w:val="24"/>
        </w:rPr>
        <w:t>–</w:t>
      </w:r>
      <w:r w:rsidRPr="003D55DB">
        <w:rPr>
          <w:rFonts w:ascii="Arial" w:hAnsi="Arial" w:cs="Arial"/>
          <w:sz w:val="24"/>
          <w:szCs w:val="24"/>
        </w:rPr>
        <w:t xml:space="preserve"> для расч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та давления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при известной концентрации:</w:t>
      </w:r>
    </w:p>
    <w:p w:rsidR="008825F6" w:rsidRPr="00331F5A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331F5A">
        <w:rPr>
          <w:rFonts w:ascii="Arial" w:hAnsi="Arial" w:cs="Arial"/>
          <w:sz w:val="24"/>
          <w:szCs w:val="24"/>
        </w:rPr>
        <w:pict>
          <v:shape id="_x0000_i1026" type="#_x0000_t75" style="width:157.2pt;height:34.2pt">
            <v:imagedata r:id="rId5" o:title="" gain="69719f" blacklevel="-7864f"/>
          </v:shape>
        </w:pic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(П.1.1а)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Пусть, например, требуется узнать, чему соответствует 1атм; тогда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нужно подст</w:t>
      </w:r>
      <w:r w:rsidRPr="003D55DB">
        <w:rPr>
          <w:rFonts w:ascii="Arial" w:hAnsi="Arial" w:cs="Arial"/>
          <w:sz w:val="24"/>
          <w:szCs w:val="24"/>
        </w:rPr>
        <w:t>а</w:t>
      </w:r>
      <w:r w:rsidRPr="003D55DB">
        <w:rPr>
          <w:rFonts w:ascii="Arial" w:hAnsi="Arial" w:cs="Arial"/>
          <w:sz w:val="24"/>
          <w:szCs w:val="24"/>
        </w:rPr>
        <w:t xml:space="preserve">вить </w:t>
      </w:r>
      <w:r w:rsidRPr="003D55DB">
        <w:rPr>
          <w:rFonts w:ascii="Arial" w:hAnsi="Arial" w:cs="Arial"/>
          <w:iCs/>
          <w:sz w:val="24"/>
          <w:szCs w:val="24"/>
        </w:rPr>
        <w:t xml:space="preserve">р </w:t>
      </w:r>
      <w:r w:rsidRPr="003D55DB">
        <w:rPr>
          <w:rFonts w:ascii="Arial" w:hAnsi="Arial" w:cs="Arial"/>
          <w:sz w:val="24"/>
          <w:szCs w:val="24"/>
        </w:rPr>
        <w:t>= 1 атм в первую формулу, из которой получаем:</w:t>
      </w:r>
      <w:r>
        <w:rPr>
          <w:rFonts w:ascii="Arial" w:hAnsi="Arial" w:cs="Arial"/>
          <w:sz w:val="24"/>
          <w:szCs w:val="24"/>
        </w:rPr>
        <w:t xml:space="preserve"> </w:t>
      </w:r>
      <w:r w:rsidRPr="00331F5A">
        <w:rPr>
          <w:rFonts w:ascii="Arial" w:hAnsi="Arial" w:cs="Arial"/>
          <w:b/>
          <w:iCs/>
          <w:sz w:val="24"/>
          <w:szCs w:val="24"/>
        </w:rPr>
        <w:t xml:space="preserve">С = </w:t>
      </w:r>
      <w:r w:rsidRPr="00331F5A">
        <w:rPr>
          <w:rFonts w:ascii="Arial" w:hAnsi="Arial" w:cs="Arial"/>
          <w:b/>
          <w:sz w:val="24"/>
          <w:szCs w:val="24"/>
        </w:rPr>
        <w:t>12,2/Т моль/л</w:t>
      </w:r>
      <w:r w:rsidRPr="003D55DB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(</w:t>
      </w:r>
      <w:r w:rsidRPr="003D55DB">
        <w:rPr>
          <w:rFonts w:ascii="Arial" w:hAnsi="Arial" w:cs="Arial"/>
          <w:sz w:val="24"/>
          <w:szCs w:val="24"/>
        </w:rPr>
        <w:t xml:space="preserve">Например, при </w:t>
      </w:r>
      <w:r w:rsidRPr="003D55DB">
        <w:rPr>
          <w:rFonts w:ascii="Arial" w:hAnsi="Arial" w:cs="Arial"/>
          <w:iCs/>
          <w:sz w:val="24"/>
          <w:szCs w:val="24"/>
        </w:rPr>
        <w:t xml:space="preserve">Т </w:t>
      </w:r>
      <w:r w:rsidRPr="003D55DB">
        <w:rPr>
          <w:rFonts w:ascii="Arial" w:hAnsi="Arial" w:cs="Arial"/>
          <w:sz w:val="24"/>
          <w:szCs w:val="24"/>
        </w:rPr>
        <w:t xml:space="preserve">= 298 К </w:t>
      </w:r>
      <w:r w:rsidRPr="003D55DB">
        <w:rPr>
          <w:rFonts w:ascii="Arial" w:hAnsi="Arial" w:cs="Arial"/>
          <w:iCs/>
          <w:sz w:val="24"/>
          <w:szCs w:val="24"/>
        </w:rPr>
        <w:t xml:space="preserve">С = </w:t>
      </w:r>
      <w:r w:rsidRPr="003D55DB">
        <w:rPr>
          <w:rFonts w:ascii="Arial" w:hAnsi="Arial" w:cs="Arial"/>
          <w:sz w:val="24"/>
          <w:szCs w:val="24"/>
        </w:rPr>
        <w:t>0,041 моль/л, о ч</w:t>
      </w:r>
      <w:r>
        <w:rPr>
          <w:rFonts w:ascii="Arial" w:hAnsi="Arial" w:cs="Arial"/>
          <w:sz w:val="24"/>
          <w:szCs w:val="24"/>
        </w:rPr>
        <w:t>ё</w:t>
      </w:r>
      <w:r w:rsidRPr="003D55DB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упоминалось выше</w:t>
      </w:r>
      <w:r>
        <w:rPr>
          <w:rFonts w:ascii="Arial" w:hAnsi="Arial" w:cs="Arial"/>
          <w:sz w:val="24"/>
          <w:szCs w:val="24"/>
        </w:rPr>
        <w:t>)</w:t>
      </w:r>
      <w:r w:rsidRPr="003D55DB">
        <w:rPr>
          <w:rFonts w:ascii="Arial" w:hAnsi="Arial" w:cs="Arial"/>
          <w:sz w:val="24"/>
          <w:szCs w:val="24"/>
        </w:rPr>
        <w:t xml:space="preserve">. 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Последнее соотношение можно записать и так: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1 атм = 12,</w:t>
      </w:r>
      <w:r w:rsidRPr="003D55DB">
        <w:rPr>
          <w:rFonts w:ascii="Arial" w:hAnsi="Arial" w:cs="Arial"/>
          <w:iCs/>
          <w:sz w:val="24"/>
          <w:szCs w:val="24"/>
        </w:rPr>
        <w:t xml:space="preserve">2/Т </w:t>
      </w:r>
      <w:r w:rsidRPr="003D55DB">
        <w:rPr>
          <w:rFonts w:ascii="Arial" w:hAnsi="Arial" w:cs="Arial"/>
          <w:sz w:val="24"/>
          <w:szCs w:val="24"/>
        </w:rPr>
        <w:t>моль/л.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Если в формуле (П.1.1) выражать </w:t>
      </w:r>
      <w:r w:rsidRPr="00331F5A">
        <w:rPr>
          <w:rFonts w:ascii="Arial" w:hAnsi="Arial" w:cs="Arial"/>
          <w:b/>
          <w:i/>
          <w:iCs/>
          <w:sz w:val="24"/>
          <w:szCs w:val="24"/>
        </w:rPr>
        <w:t>р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 xml:space="preserve">в мм рт. ст. (торр), то чтобы формула, </w:t>
      </w:r>
      <w:r>
        <w:rPr>
          <w:rFonts w:ascii="Arial" w:hAnsi="Arial" w:cs="Arial"/>
          <w:sz w:val="24"/>
          <w:szCs w:val="24"/>
        </w:rPr>
        <w:t>где</w:t>
      </w:r>
      <w:r w:rsidRPr="003D55DB">
        <w:rPr>
          <w:rFonts w:ascii="Arial" w:hAnsi="Arial" w:cs="Arial"/>
          <w:sz w:val="24"/>
          <w:szCs w:val="24"/>
        </w:rPr>
        <w:t xml:space="preserve"> </w:t>
      </w:r>
      <w:r w:rsidRPr="00331F5A">
        <w:rPr>
          <w:rFonts w:ascii="Arial" w:hAnsi="Arial" w:cs="Arial"/>
          <w:b/>
          <w:i/>
          <w:iCs/>
          <w:sz w:val="24"/>
          <w:szCs w:val="24"/>
        </w:rPr>
        <w:t>р</w:t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в атмосферах, оставалась верной,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надо давление в торрах разделить на 760: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331F5A">
        <w:rPr>
          <w:rFonts w:ascii="Arial" w:hAnsi="Arial" w:cs="Arial"/>
          <w:sz w:val="24"/>
          <w:szCs w:val="24"/>
        </w:rPr>
        <w:pict>
          <v:shape id="_x0000_i1027" type="#_x0000_t75" style="width:253.2pt;height:35.4pt">
            <v:imagedata r:id="rId6" o:title="" gain="69719f" blacklevel="-7864f"/>
          </v:shape>
        </w:pic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D55DB">
        <w:rPr>
          <w:rFonts w:ascii="Arial" w:hAnsi="Arial" w:cs="Arial"/>
          <w:sz w:val="24"/>
          <w:szCs w:val="24"/>
        </w:rPr>
        <w:t xml:space="preserve"> ( П . 1.2)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Аналогично получаем и обратную зависимость: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331F5A">
        <w:rPr>
          <w:rFonts w:ascii="Arial" w:hAnsi="Arial" w:cs="Arial"/>
          <w:sz w:val="24"/>
          <w:szCs w:val="24"/>
        </w:rPr>
        <w:pict>
          <v:shape id="_x0000_i1028" type="#_x0000_t75" style="width:204pt;height:22.8pt">
            <v:imagedata r:id="rId7" o:title="" gain="69719f" blacklevel="-7864f"/>
          </v:shape>
        </w:pic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D55DB">
        <w:rPr>
          <w:rFonts w:ascii="Arial" w:hAnsi="Arial" w:cs="Arial"/>
          <w:iCs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(П.1.2а)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Наконец, если давление выражено в паскалях (1 атм = 1,013•</w:t>
      </w:r>
      <w:r>
        <w:rPr>
          <w:rFonts w:ascii="Arial" w:hAnsi="Arial" w:cs="Arial"/>
          <w:sz w:val="24"/>
          <w:szCs w:val="24"/>
        </w:rPr>
        <w:t>10</w:t>
      </w:r>
      <w:r w:rsidRPr="00331F5A">
        <w:rPr>
          <w:rFonts w:ascii="Arial" w:hAnsi="Arial" w:cs="Arial"/>
          <w:sz w:val="24"/>
          <w:szCs w:val="24"/>
          <w:vertAlign w:val="superscript"/>
        </w:rPr>
        <w:t>5</w:t>
      </w:r>
      <w:r w:rsidRPr="003D55DB">
        <w:rPr>
          <w:rFonts w:ascii="Arial" w:hAnsi="Arial" w:cs="Arial"/>
          <w:sz w:val="24"/>
          <w:szCs w:val="24"/>
        </w:rPr>
        <w:t xml:space="preserve"> Па), то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331F5A">
        <w:rPr>
          <w:rFonts w:ascii="Arial" w:hAnsi="Arial" w:cs="Arial"/>
          <w:iCs/>
          <w:sz w:val="24"/>
          <w:szCs w:val="24"/>
        </w:rPr>
        <w:pict>
          <v:shape id="_x0000_i1029" type="#_x0000_t75" style="width:295.2pt;height:35.4pt">
            <v:imagedata r:id="rId8" o:title="" gain="69719f" blacklevel="-7864f"/>
          </v:shape>
        </w:pict>
      </w:r>
      <w:r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 w:rsidRPr="003D55DB">
        <w:rPr>
          <w:rFonts w:ascii="Arial" w:hAnsi="Arial" w:cs="Arial"/>
          <w:sz w:val="24"/>
          <w:szCs w:val="24"/>
        </w:rPr>
        <w:t xml:space="preserve"> (П .1.3)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и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right"/>
        <w:rPr>
          <w:rFonts w:ascii="Arial" w:hAnsi="Arial" w:cs="Arial"/>
          <w:sz w:val="24"/>
          <w:szCs w:val="24"/>
        </w:rPr>
      </w:pPr>
      <w:r w:rsidRPr="00331F5A">
        <w:rPr>
          <w:rFonts w:ascii="Arial" w:hAnsi="Arial" w:cs="Arial"/>
          <w:iCs/>
          <w:sz w:val="24"/>
          <w:szCs w:val="24"/>
        </w:rPr>
        <w:pict>
          <v:shape id="_x0000_i1030" type="#_x0000_t75" style="width:225pt;height:22.2pt">
            <v:imagedata r:id="rId9" o:title="" gain="69719f" blacklevel="-7864f"/>
          </v:shape>
        </w:pict>
      </w:r>
      <w:r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>
        <w:rPr>
          <w:rFonts w:ascii="Arial" w:hAnsi="Arial" w:cs="Arial"/>
          <w:iCs/>
          <w:sz w:val="24"/>
          <w:szCs w:val="24"/>
        </w:rPr>
        <w:tab/>
      </w:r>
      <w:r w:rsidRPr="003D55DB">
        <w:rPr>
          <w:rFonts w:ascii="Arial" w:hAnsi="Arial" w:cs="Arial"/>
          <w:sz w:val="24"/>
          <w:szCs w:val="24"/>
        </w:rPr>
        <w:t xml:space="preserve"> (П.1.3а)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Кстати, подставляя в (П.1.3а) </w:t>
      </w:r>
      <w:r>
        <w:rPr>
          <w:rFonts w:ascii="Arial" w:hAnsi="Arial" w:cs="Arial"/>
          <w:sz w:val="24"/>
          <w:szCs w:val="24"/>
        </w:rPr>
        <w:t>«</w:t>
      </w:r>
      <w:r w:rsidRPr="003D55DB">
        <w:rPr>
          <w:rFonts w:ascii="Arial" w:hAnsi="Arial" w:cs="Arial"/>
          <w:iCs/>
          <w:sz w:val="24"/>
          <w:szCs w:val="24"/>
        </w:rPr>
        <w:t xml:space="preserve">С = </w:t>
      </w:r>
      <w:r w:rsidRPr="003D55DB">
        <w:rPr>
          <w:rFonts w:ascii="Arial" w:hAnsi="Arial" w:cs="Arial"/>
          <w:sz w:val="24"/>
          <w:szCs w:val="24"/>
        </w:rPr>
        <w:t>1 моль/л</w:t>
      </w:r>
      <w:r>
        <w:rPr>
          <w:rFonts w:ascii="Arial" w:hAnsi="Arial" w:cs="Arial"/>
          <w:sz w:val="24"/>
          <w:szCs w:val="24"/>
        </w:rPr>
        <w:t>»</w:t>
      </w:r>
      <w:r w:rsidRPr="003D55DB">
        <w:rPr>
          <w:rFonts w:ascii="Arial" w:hAnsi="Arial" w:cs="Arial"/>
          <w:sz w:val="24"/>
          <w:szCs w:val="24"/>
        </w:rPr>
        <w:t xml:space="preserve">, получаем, что </w:t>
      </w:r>
      <w:r w:rsidRPr="00F67AB8">
        <w:rPr>
          <w:rFonts w:ascii="Arial" w:hAnsi="Arial" w:cs="Arial"/>
          <w:b/>
          <w:sz w:val="24"/>
          <w:szCs w:val="24"/>
        </w:rPr>
        <w:t>1 моль/л = 8,ЗЗ 10</w:t>
      </w:r>
      <w:r w:rsidRPr="00F67AB8">
        <w:rPr>
          <w:rFonts w:ascii="Arial" w:hAnsi="Arial" w:cs="Arial"/>
          <w:b/>
          <w:sz w:val="24"/>
          <w:szCs w:val="24"/>
          <w:vertAlign w:val="superscript"/>
        </w:rPr>
        <w:t>3</w:t>
      </w:r>
      <w:r w:rsidRPr="00F67AB8">
        <w:rPr>
          <w:rFonts w:ascii="Arial" w:hAnsi="Arial" w:cs="Arial"/>
          <w:b/>
          <w:sz w:val="24"/>
          <w:szCs w:val="24"/>
        </w:rPr>
        <w:t>*Т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Па в явном противоречии с приведенной в условии формулой.</w: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 xml:space="preserve">Учитывая, что концентрации 1 моль/л соответствует 6,02 • </w:t>
      </w:r>
      <w:r>
        <w:rPr>
          <w:rFonts w:ascii="Arial" w:hAnsi="Arial" w:cs="Arial"/>
          <w:sz w:val="24"/>
          <w:szCs w:val="24"/>
        </w:rPr>
        <w:t>10</w:t>
      </w:r>
      <w:r w:rsidRPr="00F67AB8">
        <w:rPr>
          <w:rFonts w:ascii="Arial" w:hAnsi="Arial" w:cs="Arial"/>
          <w:sz w:val="24"/>
          <w:szCs w:val="24"/>
          <w:vertAlign w:val="superscript"/>
        </w:rPr>
        <w:t>20</w:t>
      </w:r>
      <w:r w:rsidRPr="003D55DB">
        <w:rPr>
          <w:rFonts w:ascii="Arial" w:hAnsi="Arial" w:cs="Arial"/>
          <w:sz w:val="24"/>
          <w:szCs w:val="24"/>
        </w:rPr>
        <w:t xml:space="preserve"> см</w:t>
      </w:r>
      <w:r w:rsidRPr="00F67AB8">
        <w:rPr>
          <w:rFonts w:ascii="Arial" w:hAnsi="Arial" w:cs="Arial"/>
          <w:sz w:val="24"/>
          <w:szCs w:val="24"/>
          <w:vertAlign w:val="superscript"/>
        </w:rPr>
        <w:t>-3</w:t>
      </w:r>
      <w:r w:rsidRPr="003D55D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получаем</w:t>
      </w:r>
      <w:r>
        <w:rPr>
          <w:rFonts w:ascii="Arial" w:hAnsi="Arial" w:cs="Arial"/>
          <w:sz w:val="24"/>
          <w:szCs w:val="24"/>
        </w:rPr>
        <w:t>:</w:t>
      </w:r>
      <w:r w:rsidRPr="003D55DB">
        <w:rPr>
          <w:rFonts w:ascii="Arial" w:hAnsi="Arial" w:cs="Arial"/>
          <w:sz w:val="24"/>
          <w:szCs w:val="24"/>
        </w:rPr>
        <w:t xml:space="preserve"> </w:t>
      </w:r>
    </w:p>
    <w:p w:rsidR="008825F6" w:rsidRPr="00F67AB8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center"/>
        <w:rPr>
          <w:rFonts w:ascii="Arial" w:hAnsi="Arial" w:cs="Arial"/>
          <w:sz w:val="24"/>
          <w:szCs w:val="24"/>
        </w:rPr>
      </w:pPr>
      <w:r w:rsidRPr="00F67AB8">
        <w:rPr>
          <w:rFonts w:ascii="Arial" w:hAnsi="Arial" w:cs="Arial"/>
          <w:sz w:val="24"/>
          <w:szCs w:val="24"/>
        </w:rPr>
        <w:pict>
          <v:shape id="_x0000_i1031" type="#_x0000_t75" style="width:348pt;height:102.6pt">
            <v:imagedata r:id="rId10" o:title="" gain="69719f" blacklevel="-7864f"/>
          </v:shape>
        </w:pict>
      </w:r>
    </w:p>
    <w:p w:rsidR="008825F6" w:rsidRPr="003D55DB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sz w:val="24"/>
          <w:szCs w:val="24"/>
        </w:rPr>
      </w:pPr>
      <w:r w:rsidRPr="003D55DB">
        <w:rPr>
          <w:rFonts w:ascii="Arial" w:hAnsi="Arial" w:cs="Arial"/>
          <w:sz w:val="24"/>
          <w:szCs w:val="24"/>
        </w:rPr>
        <w:t>Из этих формул легко получить соответствующие формулы для обратных</w:t>
      </w:r>
      <w:r>
        <w:rPr>
          <w:rFonts w:ascii="Arial" w:hAnsi="Arial" w:cs="Arial"/>
          <w:sz w:val="24"/>
          <w:szCs w:val="24"/>
        </w:rPr>
        <w:t xml:space="preserve"> </w:t>
      </w:r>
      <w:r w:rsidRPr="003D55DB">
        <w:rPr>
          <w:rFonts w:ascii="Arial" w:hAnsi="Arial" w:cs="Arial"/>
          <w:sz w:val="24"/>
          <w:szCs w:val="24"/>
        </w:rPr>
        <w:t>преобр</w:t>
      </w:r>
      <w:r w:rsidRPr="003D55DB">
        <w:rPr>
          <w:rFonts w:ascii="Arial" w:hAnsi="Arial" w:cs="Arial"/>
          <w:sz w:val="24"/>
          <w:szCs w:val="24"/>
        </w:rPr>
        <w:t>а</w:t>
      </w:r>
      <w:r w:rsidRPr="003D55DB">
        <w:rPr>
          <w:rFonts w:ascii="Arial" w:hAnsi="Arial" w:cs="Arial"/>
          <w:sz w:val="24"/>
          <w:szCs w:val="24"/>
        </w:rPr>
        <w:t>зований давлений в концентрации (выраженные в см</w:t>
      </w:r>
      <w:r w:rsidRPr="00F67AB8">
        <w:rPr>
          <w:rFonts w:ascii="Arial" w:hAnsi="Arial" w:cs="Arial"/>
          <w:sz w:val="24"/>
          <w:szCs w:val="24"/>
          <w:vertAlign w:val="superscript"/>
        </w:rPr>
        <w:t>-3</w:t>
      </w:r>
      <w:r w:rsidRPr="003D55DB">
        <w:rPr>
          <w:rFonts w:ascii="Arial" w:hAnsi="Arial" w:cs="Arial"/>
          <w:sz w:val="24"/>
          <w:szCs w:val="24"/>
        </w:rPr>
        <w:t>).</w:t>
      </w:r>
    </w:p>
    <w:p w:rsidR="008825F6" w:rsidRDefault="008825F6" w:rsidP="00F639F4">
      <w:pPr>
        <w:autoSpaceDE w:val="0"/>
        <w:autoSpaceDN w:val="0"/>
        <w:adjustRightInd w:val="0"/>
        <w:spacing w:after="0" w:line="312" w:lineRule="auto"/>
        <w:ind w:firstLine="397"/>
        <w:jc w:val="both"/>
        <w:rPr>
          <w:rFonts w:ascii="Arial" w:hAnsi="Arial" w:cs="Arial"/>
          <w:bCs/>
          <w:sz w:val="24"/>
          <w:szCs w:val="24"/>
        </w:rPr>
      </w:pPr>
      <w:r w:rsidRPr="00F639F4">
        <w:rPr>
          <w:rFonts w:ascii="Arial" w:hAnsi="Arial" w:cs="Arial"/>
          <w:bCs/>
          <w:sz w:val="24"/>
          <w:szCs w:val="24"/>
        </w:rPr>
        <w:pict>
          <v:rect id="_x0000_i1032" style="width:0;height:1.5pt" o:hralign="center" o:hrstd="t" o:hr="t" fillcolor="gray" stroked="f"/>
        </w:pict>
      </w:r>
    </w:p>
    <w:p w:rsidR="008825F6" w:rsidRDefault="008825F6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</w:p>
    <w:p w:rsidR="008825F6" w:rsidRPr="004E7757" w:rsidRDefault="008825F6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</w:p>
    <w:p w:rsidR="008825F6" w:rsidRPr="00F639F4" w:rsidRDefault="008825F6" w:rsidP="00F639F4">
      <w:pPr>
        <w:spacing w:after="0"/>
        <w:ind w:firstLine="454"/>
        <w:jc w:val="right"/>
        <w:rPr>
          <w:rFonts w:ascii="Arial" w:hAnsi="Arial" w:cs="Arial"/>
          <w:sz w:val="20"/>
          <w:szCs w:val="20"/>
        </w:rPr>
      </w:pPr>
      <w:r w:rsidRPr="00F639F4">
        <w:rPr>
          <w:rFonts w:ascii="Arial" w:hAnsi="Arial" w:cs="Arial"/>
          <w:sz w:val="20"/>
          <w:szCs w:val="20"/>
        </w:rPr>
        <w:t xml:space="preserve">(Фрагмент книги И.А.Леенсона «Как и почему происходят химические реакции», </w:t>
      </w:r>
      <w:smartTag w:uri="urn:schemas-microsoft-com:office:smarttags" w:element="metricconverter">
        <w:smartTagPr>
          <w:attr w:name="ProductID" w:val="2010 г"/>
        </w:smartTagPr>
        <w:r w:rsidRPr="00F639F4">
          <w:rPr>
            <w:rFonts w:ascii="Arial" w:hAnsi="Arial" w:cs="Arial"/>
            <w:sz w:val="20"/>
            <w:szCs w:val="20"/>
          </w:rPr>
          <w:t>2010 г</w:t>
        </w:r>
      </w:smartTag>
      <w:r w:rsidRPr="00F639F4">
        <w:rPr>
          <w:rFonts w:ascii="Arial" w:hAnsi="Arial" w:cs="Arial"/>
          <w:sz w:val="20"/>
          <w:szCs w:val="20"/>
        </w:rPr>
        <w:t>.)</w:t>
      </w:r>
    </w:p>
    <w:p w:rsidR="008825F6" w:rsidRPr="004E7757" w:rsidRDefault="008825F6" w:rsidP="004E7757">
      <w:pPr>
        <w:spacing w:after="0"/>
        <w:ind w:firstLine="454"/>
        <w:rPr>
          <w:rFonts w:ascii="Arial" w:hAnsi="Arial" w:cs="Arial"/>
          <w:sz w:val="24"/>
          <w:szCs w:val="24"/>
        </w:rPr>
      </w:pPr>
    </w:p>
    <w:p w:rsidR="008825F6" w:rsidRPr="009A04C6" w:rsidRDefault="008825F6" w:rsidP="009A04C6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8825F6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53295"/>
    <w:rsid w:val="00331F5A"/>
    <w:rsid w:val="003D55DB"/>
    <w:rsid w:val="00474A8E"/>
    <w:rsid w:val="004C3A93"/>
    <w:rsid w:val="004C55F9"/>
    <w:rsid w:val="004E7757"/>
    <w:rsid w:val="005067A0"/>
    <w:rsid w:val="0066350C"/>
    <w:rsid w:val="008825F6"/>
    <w:rsid w:val="009A04C6"/>
    <w:rsid w:val="00A86F82"/>
    <w:rsid w:val="00AC52EF"/>
    <w:rsid w:val="00BA47D3"/>
    <w:rsid w:val="00C623FD"/>
    <w:rsid w:val="00E749DB"/>
    <w:rsid w:val="00F639F4"/>
    <w:rsid w:val="00F67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F639F4"/>
    <w:pPr>
      <w:keepNext/>
      <w:autoSpaceDE w:val="0"/>
      <w:autoSpaceDN w:val="0"/>
      <w:adjustRightInd w:val="0"/>
      <w:spacing w:after="0" w:line="312" w:lineRule="auto"/>
      <w:ind w:firstLine="397"/>
      <w:jc w:val="right"/>
      <w:outlineLvl w:val="8"/>
    </w:pPr>
    <w:rPr>
      <w:rFonts w:ascii="Arial" w:hAnsi="Arial" w:cs="Arial"/>
      <w:i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AC1AAA"/>
    <w:rPr>
      <w:rFonts w:asciiTheme="majorHAnsi" w:eastAsiaTheme="majorEastAsia" w:hAnsiTheme="majorHAnsi" w:cstheme="majorBidi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F639F4"/>
    <w:pPr>
      <w:autoSpaceDE w:val="0"/>
      <w:autoSpaceDN w:val="0"/>
      <w:adjustRightInd w:val="0"/>
      <w:spacing w:after="0" w:line="312" w:lineRule="auto"/>
      <w:ind w:firstLine="397"/>
      <w:jc w:val="both"/>
    </w:pPr>
    <w:rPr>
      <w:rFonts w:ascii="Arial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639F4"/>
    <w:rPr>
      <w:rFonts w:ascii="Arial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527</Words>
  <Characters>3009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ЕДИНИЦЫ ИЗМЕРЕНИЙ</dc:title>
  <dc:subject/>
  <dc:creator>stas</dc:creator>
  <cp:keywords/>
  <dc:description/>
  <cp:lastModifiedBy>user</cp:lastModifiedBy>
  <cp:revision>2</cp:revision>
  <dcterms:created xsi:type="dcterms:W3CDTF">2015-08-27T22:50:00Z</dcterms:created>
  <dcterms:modified xsi:type="dcterms:W3CDTF">2015-08-27T22:50:00Z</dcterms:modified>
</cp:coreProperties>
</file>